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B8" w:rsidRDefault="003171B8" w:rsidP="003171B8">
      <w:pPr>
        <w:pStyle w:val="p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留学生声明</w:t>
      </w:r>
    </w:p>
    <w:p w:rsidR="003171B8" w:rsidRDefault="003171B8" w:rsidP="003171B8">
      <w:pPr>
        <w:pStyle w:val="p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3171B8" w:rsidRDefault="003171B8" w:rsidP="003171B8">
      <w:pPr>
        <w:pStyle w:val="p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，身份证号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，毕业于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 xml:space="preserve">（学校）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 xml:space="preserve">（专业），属于（电工类、电子信息类、其他工学类、金融财务类、管理类、其他专业），（博士、硕士、本科）学历。本人郑重承诺：在2016年10月30日前获得与以上信息相符的教育部留学归国人员认证，并交至 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>国网四川省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电力公司</w:t>
      </w:r>
      <w:r>
        <w:rPr>
          <w:rFonts w:ascii="仿宋_GB2312" w:eastAsia="仿宋_GB2312" w:hint="eastAsia"/>
          <w:sz w:val="32"/>
          <w:szCs w:val="32"/>
        </w:rPr>
        <w:t>审核，否则自愿放弃应聘资格和应聘入职等</w:t>
      </w:r>
      <w:proofErr w:type="gramStart"/>
      <w:r>
        <w:rPr>
          <w:rFonts w:ascii="仿宋_GB2312" w:eastAsia="仿宋_GB2312" w:hint="eastAsia"/>
          <w:sz w:val="32"/>
          <w:szCs w:val="32"/>
        </w:rPr>
        <w:t>应聘国网</w:t>
      </w:r>
      <w:proofErr w:type="gramEnd"/>
      <w:r>
        <w:rPr>
          <w:rFonts w:ascii="仿宋_GB2312" w:eastAsia="仿宋_GB2312" w:hint="eastAsia"/>
          <w:sz w:val="32"/>
          <w:szCs w:val="32"/>
        </w:rPr>
        <w:t>四川省电力公司及所属单位的一切权利。</w:t>
      </w:r>
    </w:p>
    <w:p w:rsidR="003171B8" w:rsidRDefault="003171B8" w:rsidP="003171B8">
      <w:pPr>
        <w:pStyle w:val="p0"/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3171B8" w:rsidRDefault="003171B8" w:rsidP="003171B8">
      <w:pPr>
        <w:pStyle w:val="p0"/>
        <w:jc w:val="left"/>
        <w:rPr>
          <w:rFonts w:ascii="宋体" w:hAnsi="宋体" w:hint="eastAsia"/>
        </w:rPr>
      </w:pPr>
    </w:p>
    <w:p w:rsidR="003171B8" w:rsidRDefault="003171B8" w:rsidP="003171B8">
      <w:pPr>
        <w:pStyle w:val="p0"/>
        <w:jc w:val="left"/>
        <w:rPr>
          <w:rFonts w:ascii="宋体" w:hAnsi="宋体" w:hint="eastAsia"/>
        </w:rPr>
      </w:pPr>
    </w:p>
    <w:p w:rsidR="003171B8" w:rsidRDefault="003171B8" w:rsidP="003171B8">
      <w:pPr>
        <w:pStyle w:val="p0"/>
        <w:jc w:val="left"/>
        <w:rPr>
          <w:rFonts w:ascii="宋体" w:hAnsi="宋体" w:hint="eastAsia"/>
        </w:rPr>
      </w:pPr>
    </w:p>
    <w:p w:rsidR="003171B8" w:rsidRDefault="003171B8" w:rsidP="003171B8">
      <w:pPr>
        <w:pStyle w:val="p0"/>
        <w:jc w:val="left"/>
        <w:rPr>
          <w:rFonts w:ascii="宋体" w:hAnsi="宋体" w:hint="eastAsia"/>
        </w:rPr>
      </w:pPr>
    </w:p>
    <w:p w:rsidR="003171B8" w:rsidRDefault="003171B8" w:rsidP="003171B8">
      <w:pPr>
        <w:pStyle w:val="p0"/>
        <w:wordWrap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声明人：         </w:t>
      </w:r>
    </w:p>
    <w:p w:rsidR="003171B8" w:rsidRDefault="003171B8" w:rsidP="003171B8">
      <w:pPr>
        <w:pStyle w:val="p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年   月   日</w:t>
      </w:r>
    </w:p>
    <w:p w:rsidR="00995FBA" w:rsidRPr="003171B8" w:rsidRDefault="00995FBA">
      <w:pPr>
        <w:rPr>
          <w:rFonts w:hint="eastAsia"/>
        </w:rPr>
      </w:pPr>
    </w:p>
    <w:sectPr w:rsidR="00995FBA" w:rsidRPr="003171B8" w:rsidSect="0099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1B8"/>
    <w:rsid w:val="003171B8"/>
    <w:rsid w:val="0099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171B8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陈雄才</dc:creator>
  <cp:keywords/>
  <dc:description/>
  <cp:lastModifiedBy>陈雄才</cp:lastModifiedBy>
  <cp:revision>1</cp:revision>
  <dcterms:created xsi:type="dcterms:W3CDTF">2015-11-10T14:20:00Z</dcterms:created>
  <dcterms:modified xsi:type="dcterms:W3CDTF">2015-11-10T14:20:00Z</dcterms:modified>
</cp:coreProperties>
</file>