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</w:rPr>
        <w:t>附件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1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7"/>
          <w:szCs w:val="37"/>
        </w:rPr>
        <w:t>中共南充市顺庆区委办公室遴选工作人员岗位和条件要求一览表</w:t>
      </w:r>
    </w:p>
    <w:tbl>
      <w:tblPr>
        <w:tblW w:w="13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200"/>
        <w:gridCol w:w="765"/>
        <w:gridCol w:w="765"/>
        <w:gridCol w:w="720"/>
        <w:gridCol w:w="720"/>
        <w:gridCol w:w="1125"/>
        <w:gridCol w:w="1560"/>
        <w:gridCol w:w="1410"/>
        <w:gridCol w:w="825"/>
        <w:gridCol w:w="249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遴选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遴选岗位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遴选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遴选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遴选对象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(</w:t>
            </w: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条件</w:t>
            </w:r>
          </w:p>
        </w:tc>
        <w:tc>
          <w:tcPr>
            <w:tcW w:w="24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黑体简体" w:hAnsi="方正黑体简体" w:eastAsia="方正黑体简体" w:cs="方正黑体简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4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全省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公务员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以下，研究生可放宽到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9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应急中心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B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事业人员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以下，研究生可放宽到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及以上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4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</w:rPr>
        <w:t>注：年龄计算至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  <w:t>2016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  <w:t>6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4"/>
          <w:szCs w:val="24"/>
        </w:rPr>
        <w:t>30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</w:rPr>
        <w:br w:type="page"/>
      </w: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附件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中共南充市顺庆区委办公室公开遴选工作人员报名表</w:t>
      </w:r>
    </w:p>
    <w:tbl>
      <w:tblPr>
        <w:tblW w:w="111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125"/>
        <w:gridCol w:w="482"/>
        <w:gridCol w:w="855"/>
        <w:gridCol w:w="570"/>
        <w:gridCol w:w="482"/>
        <w:gridCol w:w="870"/>
        <w:gridCol w:w="482"/>
        <w:gridCol w:w="482"/>
        <w:gridCol w:w="690"/>
        <w:gridCol w:w="482"/>
        <w:gridCol w:w="482"/>
        <w:gridCol w:w="83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8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出生年月（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岁）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时间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参工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时间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任现职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时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间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任现级别时间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专长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783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全日制普通高等教育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系及专业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在　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　育</w:t>
            </w:r>
          </w:p>
        </w:tc>
        <w:tc>
          <w:tcPr>
            <w:tcW w:w="288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5" w:right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系及专业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现工作单位及职务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住址及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1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1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个人主笔的重要文稿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情况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年度考核结果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2014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年度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2015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年度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称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谓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意见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" w:afterAutospacing="0" w:line="240" w:lineRule="atLeast"/>
              <w:ind w:left="0" w:right="0" w:firstLine="315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" w:afterAutospacing="0" w:line="240" w:lineRule="atLeast"/>
              <w:ind w:left="0" w:right="0" w:firstLine="315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 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月　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989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附件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3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</w:rPr>
        <w:t>证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43"/>
          <w:szCs w:val="43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43"/>
          <w:szCs w:val="43"/>
        </w:rPr>
        <w:t> </w:t>
      </w:r>
      <w:r>
        <w:rPr>
          <w:rStyle w:val="4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</w:rPr>
        <w:t>明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（参考样式）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中共南充市顺庆区委办公室：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1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18"/>
          <w:szCs w:val="18"/>
        </w:rPr>
        <w:t>现有我单位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ⅩⅩⅩ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18"/>
          <w:szCs w:val="18"/>
        </w:rPr>
        <w:t>同志，具有公务员（或参公、事业人员）身份，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Ⅹ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18"/>
          <w:szCs w:val="18"/>
        </w:rPr>
        <w:t>年以上从事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ⅩⅩⅩ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工作的经历，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2014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年度考核结果为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ⅩⅩ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等次。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2015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度考核结果为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  <w:t>ⅩⅩ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等次。同意报考。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1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1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1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61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840" w:firstLine="5925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单位盖章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675" w:firstLine="4815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         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 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  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</w:rPr>
        <w:t>   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31"/>
          <w:szCs w:val="31"/>
        </w:rPr>
        <w:t>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A420E"/>
    <w:rsid w:val="242621F1"/>
    <w:rsid w:val="25923271"/>
    <w:rsid w:val="3E563F7A"/>
    <w:rsid w:val="3F395CA4"/>
    <w:rsid w:val="4E044A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tsjhoo</dc:creator>
  <cp:lastModifiedBy>tsjhoo</cp:lastModifiedBy>
  <dcterms:modified xsi:type="dcterms:W3CDTF">2016-06-12T09:41:15Z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