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20" w:rsidRPr="00B51F46" w:rsidRDefault="00E42D20" w:rsidP="00E42D20">
      <w:pPr>
        <w:spacing w:line="560" w:lineRule="exact"/>
        <w:rPr>
          <w:rFonts w:ascii="仿宋_GB2312" w:eastAsia="仿宋_GB2312" w:hAnsi="方正黑体_GBK" w:cs="方正黑体_GBK"/>
          <w:sz w:val="44"/>
          <w:szCs w:val="44"/>
        </w:rPr>
      </w:pPr>
      <w:r w:rsidRPr="00B51F46">
        <w:rPr>
          <w:rFonts w:ascii="仿宋_GB2312" w:eastAsia="仿宋_GB2312" w:hAnsi="方正黑体_GBK" w:cs="方正黑体_GBK" w:hint="eastAsia"/>
          <w:sz w:val="32"/>
          <w:szCs w:val="32"/>
        </w:rPr>
        <w:t>附件：</w:t>
      </w:r>
    </w:p>
    <w:p w:rsidR="00712875" w:rsidRPr="00712875" w:rsidRDefault="00712875" w:rsidP="00712875">
      <w:pPr>
        <w:spacing w:line="560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 w:rsidRPr="00712875">
        <w:rPr>
          <w:rFonts w:ascii="方正小标宋简体" w:eastAsia="方正小标宋简体" w:hAnsi="方正黑体_GBK" w:cs="方正黑体_GBK" w:hint="eastAsia"/>
          <w:sz w:val="44"/>
          <w:szCs w:val="44"/>
        </w:rPr>
        <w:t>南充市顺庆区人力资源和社保障局</w:t>
      </w:r>
    </w:p>
    <w:p w:rsidR="00E42D20" w:rsidRPr="00712875" w:rsidRDefault="00E42D20" w:rsidP="00712875">
      <w:pPr>
        <w:spacing w:line="560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 w:rsidRPr="00712875">
        <w:rPr>
          <w:rFonts w:ascii="方正小标宋简体" w:eastAsia="方正小标宋简体" w:hAnsi="方正黑体_GBK" w:cs="方正黑体_GBK" w:hint="eastAsia"/>
          <w:sz w:val="44"/>
          <w:szCs w:val="44"/>
        </w:rPr>
        <w:t>招聘</w:t>
      </w:r>
      <w:r w:rsidR="00712875" w:rsidRPr="00712875">
        <w:rPr>
          <w:rFonts w:ascii="方正小标宋简体" w:eastAsia="方正小标宋简体" w:hAnsi="方正黑体_GBK" w:cs="方正黑体_GBK" w:hint="eastAsia"/>
          <w:sz w:val="44"/>
          <w:szCs w:val="44"/>
        </w:rPr>
        <w:t>劳动</w:t>
      </w:r>
      <w:r w:rsidR="00A558B5">
        <w:rPr>
          <w:rFonts w:ascii="方正小标宋简体" w:eastAsia="方正小标宋简体" w:hAnsi="方正黑体_GBK" w:cs="方正黑体_GBK" w:hint="eastAsia"/>
          <w:sz w:val="44"/>
          <w:szCs w:val="44"/>
        </w:rPr>
        <w:t>保障</w:t>
      </w:r>
      <w:r w:rsidR="00712875" w:rsidRPr="00712875">
        <w:rPr>
          <w:rFonts w:ascii="方正小标宋简体" w:eastAsia="方正小标宋简体" w:hAnsi="方正黑体_GBK" w:cs="方正黑体_GBK" w:hint="eastAsia"/>
          <w:sz w:val="44"/>
          <w:szCs w:val="44"/>
        </w:rPr>
        <w:t>监察协理员</w:t>
      </w:r>
      <w:r w:rsidRPr="00712875">
        <w:rPr>
          <w:rFonts w:ascii="方正小标宋简体" w:eastAsia="方正小标宋简体" w:hAnsi="方正黑体_GBK" w:cs="方正黑体_GBK" w:hint="eastAsia"/>
          <w:sz w:val="44"/>
          <w:szCs w:val="44"/>
        </w:rPr>
        <w:t>报名表</w:t>
      </w:r>
    </w:p>
    <w:tbl>
      <w:tblPr>
        <w:tblStyle w:val="a3"/>
        <w:tblW w:w="9060" w:type="dxa"/>
        <w:tblLayout w:type="fixed"/>
        <w:tblLook w:val="04A0"/>
      </w:tblPr>
      <w:tblGrid>
        <w:gridCol w:w="1094"/>
        <w:gridCol w:w="561"/>
        <w:gridCol w:w="721"/>
        <w:gridCol w:w="851"/>
        <w:gridCol w:w="709"/>
        <w:gridCol w:w="992"/>
        <w:gridCol w:w="1062"/>
        <w:gridCol w:w="72"/>
        <w:gridCol w:w="709"/>
        <w:gridCol w:w="425"/>
        <w:gridCol w:w="1864"/>
      </w:tblGrid>
      <w:tr w:rsidR="00E42D20" w:rsidRPr="00B51F46" w:rsidTr="00821F9B">
        <w:tc>
          <w:tcPr>
            <w:tcW w:w="1094" w:type="dxa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 w:val="restart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照片</w:t>
            </w:r>
          </w:p>
        </w:tc>
      </w:tr>
      <w:tr w:rsidR="00E42D20" w:rsidRPr="00B51F46" w:rsidTr="00821F9B">
        <w:tc>
          <w:tcPr>
            <w:tcW w:w="1094" w:type="dxa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出生</w:t>
            </w: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身份证</w:t>
            </w: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号码</w:t>
            </w:r>
          </w:p>
        </w:tc>
        <w:tc>
          <w:tcPr>
            <w:tcW w:w="2835" w:type="dxa"/>
            <w:gridSpan w:val="4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</w:tr>
      <w:tr w:rsidR="00E42D20" w:rsidRPr="00B51F46" w:rsidTr="00821F9B">
        <w:trPr>
          <w:trHeight w:val="464"/>
        </w:trPr>
        <w:tc>
          <w:tcPr>
            <w:tcW w:w="1094" w:type="dxa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学历</w:t>
            </w:r>
          </w:p>
        </w:tc>
        <w:tc>
          <w:tcPr>
            <w:tcW w:w="1282" w:type="dxa"/>
            <w:gridSpan w:val="2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毕业时间</w:t>
            </w:r>
          </w:p>
        </w:tc>
        <w:tc>
          <w:tcPr>
            <w:tcW w:w="2835" w:type="dxa"/>
            <w:gridSpan w:val="4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</w:tr>
      <w:tr w:rsidR="00E42D20" w:rsidRPr="00B51F46" w:rsidTr="00821F9B">
        <w:tc>
          <w:tcPr>
            <w:tcW w:w="1655" w:type="dxa"/>
            <w:gridSpan w:val="2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毕业院校及</w:t>
            </w: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所学专业</w:t>
            </w:r>
          </w:p>
        </w:tc>
        <w:tc>
          <w:tcPr>
            <w:tcW w:w="4407" w:type="dxa"/>
            <w:gridSpan w:val="6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政治</w:t>
            </w: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面貌</w:t>
            </w:r>
          </w:p>
        </w:tc>
        <w:tc>
          <w:tcPr>
            <w:tcW w:w="1864" w:type="dxa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</w:tr>
      <w:tr w:rsidR="00E42D20" w:rsidRPr="00B51F46" w:rsidTr="00821F9B">
        <w:tc>
          <w:tcPr>
            <w:tcW w:w="1094" w:type="dxa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户口</w:t>
            </w: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所在地</w:t>
            </w:r>
          </w:p>
        </w:tc>
        <w:tc>
          <w:tcPr>
            <w:tcW w:w="2842" w:type="dxa"/>
            <w:gridSpan w:val="4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家庭</w:t>
            </w: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住址</w:t>
            </w:r>
          </w:p>
        </w:tc>
        <w:tc>
          <w:tcPr>
            <w:tcW w:w="4132" w:type="dxa"/>
            <w:gridSpan w:val="5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</w:tr>
      <w:tr w:rsidR="00E42D20" w:rsidRPr="00B51F46" w:rsidTr="00821F9B">
        <w:tc>
          <w:tcPr>
            <w:tcW w:w="1094" w:type="dxa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应聘</w:t>
            </w: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岗位</w:t>
            </w:r>
          </w:p>
        </w:tc>
        <w:tc>
          <w:tcPr>
            <w:tcW w:w="3834" w:type="dxa"/>
            <w:gridSpan w:val="5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联系</w:t>
            </w:r>
          </w:p>
          <w:p w:rsidR="00E42D20" w:rsidRPr="00B51F46" w:rsidRDefault="00E42D20" w:rsidP="00821F9B">
            <w:pPr>
              <w:spacing w:line="40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电话</w:t>
            </w:r>
          </w:p>
        </w:tc>
        <w:tc>
          <w:tcPr>
            <w:tcW w:w="3070" w:type="dxa"/>
            <w:gridSpan w:val="4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</w:tr>
      <w:tr w:rsidR="00E42D20" w:rsidRPr="00B51F46" w:rsidTr="00821F9B">
        <w:trPr>
          <w:trHeight w:val="3148"/>
        </w:trPr>
        <w:tc>
          <w:tcPr>
            <w:tcW w:w="1094" w:type="dxa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个人</w:t>
            </w: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简历</w:t>
            </w:r>
          </w:p>
        </w:tc>
        <w:tc>
          <w:tcPr>
            <w:tcW w:w="7966" w:type="dxa"/>
            <w:gridSpan w:val="10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</w:tr>
      <w:tr w:rsidR="00E42D20" w:rsidRPr="00B51F46" w:rsidTr="00821F9B">
        <w:trPr>
          <w:trHeight w:val="3218"/>
        </w:trPr>
        <w:tc>
          <w:tcPr>
            <w:tcW w:w="1094" w:type="dxa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爱好特长及获奖情况</w:t>
            </w:r>
          </w:p>
        </w:tc>
        <w:tc>
          <w:tcPr>
            <w:tcW w:w="7966" w:type="dxa"/>
            <w:gridSpan w:val="10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</w:tr>
      <w:tr w:rsidR="00E42D20" w:rsidRPr="00B51F46" w:rsidTr="00821F9B">
        <w:trPr>
          <w:trHeight w:val="562"/>
        </w:trPr>
        <w:tc>
          <w:tcPr>
            <w:tcW w:w="1094" w:type="dxa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  <w:r w:rsidRPr="00B51F46">
              <w:rPr>
                <w:rFonts w:ascii="仿宋_GB2312" w:eastAsia="仿宋_GB2312" w:hAnsi="方正黑体_GBK" w:cs="方正黑体_GBK" w:hint="eastAsia"/>
                <w:sz w:val="28"/>
                <w:szCs w:val="28"/>
              </w:rPr>
              <w:t>备注</w:t>
            </w:r>
          </w:p>
        </w:tc>
        <w:tc>
          <w:tcPr>
            <w:tcW w:w="7966" w:type="dxa"/>
            <w:gridSpan w:val="10"/>
            <w:vAlign w:val="center"/>
          </w:tcPr>
          <w:p w:rsidR="00E42D20" w:rsidRPr="00B51F46" w:rsidRDefault="00E42D20" w:rsidP="00821F9B">
            <w:pPr>
              <w:spacing w:line="560" w:lineRule="exact"/>
              <w:jc w:val="center"/>
              <w:rPr>
                <w:rFonts w:ascii="仿宋_GB2312" w:eastAsia="仿宋_GB2312" w:hAnsi="方正黑体_GBK" w:cs="方正黑体_GBK"/>
                <w:sz w:val="28"/>
                <w:szCs w:val="28"/>
              </w:rPr>
            </w:pPr>
          </w:p>
        </w:tc>
      </w:tr>
    </w:tbl>
    <w:p w:rsidR="00B5466A" w:rsidRDefault="00B5466A" w:rsidP="00712875">
      <w:bookmarkStart w:id="0" w:name="_GoBack"/>
      <w:bookmarkEnd w:id="0"/>
    </w:p>
    <w:sectPr w:rsidR="00B5466A" w:rsidSect="009E1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D20"/>
    <w:rsid w:val="000E4E96"/>
    <w:rsid w:val="00712875"/>
    <w:rsid w:val="00821F9B"/>
    <w:rsid w:val="00974ED1"/>
    <w:rsid w:val="009E1F63"/>
    <w:rsid w:val="00A558B5"/>
    <w:rsid w:val="00B51F46"/>
    <w:rsid w:val="00B5466A"/>
    <w:rsid w:val="00E4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42D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dengjie</dc:creator>
  <cp:keywords/>
  <dc:description/>
  <cp:lastModifiedBy>xbany</cp:lastModifiedBy>
  <cp:revision>5</cp:revision>
  <dcterms:created xsi:type="dcterms:W3CDTF">2017-09-07T02:23:00Z</dcterms:created>
  <dcterms:modified xsi:type="dcterms:W3CDTF">2018-08-22T09:10:00Z</dcterms:modified>
</cp:coreProperties>
</file>