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Ansi="方正小标宋_GBK" w:eastAsia="方正小标宋_GBK"/>
          <w:b/>
          <w:bCs/>
          <w:sz w:val="40"/>
          <w:szCs w:val="40"/>
        </w:rPr>
      </w:pPr>
      <w:r>
        <w:rPr>
          <w:rFonts w:hint="eastAsia" w:hAnsi="方正小标宋_GBK" w:eastAsia="方正小标宋_GBK"/>
          <w:b/>
          <w:bCs/>
          <w:sz w:val="40"/>
          <w:szCs w:val="40"/>
        </w:rPr>
        <w:t>营山县医疗保障局公开考调营山县医疗救助服务中心工作人员</w:t>
      </w:r>
    </w:p>
    <w:p>
      <w:pPr>
        <w:snapToGrid w:val="0"/>
        <w:spacing w:line="540" w:lineRule="exact"/>
        <w:jc w:val="center"/>
        <w:rPr>
          <w:rFonts w:hAnsi="方正小标宋_GBK" w:eastAsia="方正小标宋_GBK"/>
          <w:sz w:val="40"/>
          <w:szCs w:val="40"/>
        </w:rPr>
      </w:pPr>
      <w:r>
        <w:rPr>
          <w:rFonts w:hint="eastAsia" w:hAnsi="方正小标宋_GBK" w:eastAsia="方正小标宋_GBK"/>
          <w:b/>
          <w:bCs/>
          <w:sz w:val="40"/>
          <w:szCs w:val="40"/>
        </w:rPr>
        <w:t>岗位和条件要求一览表</w:t>
      </w:r>
    </w:p>
    <w:tbl>
      <w:tblPr>
        <w:tblStyle w:val="5"/>
        <w:tblpPr w:leftFromText="180" w:rightFromText="180" w:vertAnchor="text" w:horzAnchor="page" w:tblpX="1076" w:tblpY="832"/>
        <w:tblOverlap w:val="never"/>
        <w:tblW w:w="145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266"/>
        <w:gridCol w:w="2768"/>
        <w:gridCol w:w="1351"/>
        <w:gridCol w:w="1955"/>
        <w:gridCol w:w="1228"/>
      </w:tblGrid>
      <w:tr>
        <w:trPr>
          <w:trHeight w:val="78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营山县医疗救助服务中心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财务会计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面向全省事业单位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满5周年及以上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2015年5月31日之前参加工作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在编在职工作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大专：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财务管理，财务信息管理，会计，会计学，会计电算化，财会与计算机应用，现代管理及会计，会计与统计核算，会计与审计，审计实务，电算会计，金融会计与审计，企业财务管理，财会，财务会计。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本科：会计，会计学，审计实务，财务会计，财务会计教育，国际会计，会计电算化，财务电算化，会计与统计核算，财务信息管理，工业会计，企业会计，理财学，企业财务管理，财会。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硕士：财务管理，市场营销管理，工商管理硕士专业，会计硕士专业。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40周岁及以下（1980年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日及以后出生）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1.《综合知识》笔试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06" w:firstLineChars="100"/>
              <w:jc w:val="both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2.面试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营山县医疗救助服务中心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办公室文员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面向全省事业单位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满5周年及以上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2015年5月31日之前参加工作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在编在职工作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大学本科及以上学历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本科：汉语言文学，汉语言，汉语国际教育，语言学，编辑学，汉语言文学教育，中国语言文化，中国语言文学，中文应用，应用语言学，文学，中国文学，汉语言文学与文化传播，秘书学，文秘，文秘学，中文秘书教育，现代秘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exact"/>
              <w:ind w:left="0" w:right="0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硕士：语言学及应用语言学，汉语言文字学，中国古典文献学，中国古代文学，中国现当代文学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35周岁及以下（1985年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日及以后出生）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1.《综合知识》笔试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2.面试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eastAsia="方正黑体_GBK"/>
          <w:b/>
          <w:kern w:val="0"/>
          <w:szCs w:val="32"/>
          <w:shd w:val="clear" w:color="auto" w:fill="FFFFFF"/>
        </w:rPr>
      </w:pPr>
      <w:r>
        <w:rPr>
          <w:rFonts w:eastAsia="方正黑体_GBK"/>
          <w:b/>
          <w:kern w:val="0"/>
          <w:szCs w:val="32"/>
          <w:shd w:val="clear" w:color="auto" w:fill="FFFFFF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仿宋_GBK" w:hAnsi="方正仿宋_GBK" w:eastAsia="方正仿宋_GBK" w:cs="方正仿宋_GBK"/>
          <w:b/>
          <w:bCs/>
          <w:spacing w:val="-20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pacing w:val="-20"/>
          <w:sz w:val="40"/>
          <w:szCs w:val="40"/>
        </w:rPr>
        <w:t>营山县医疗保障局公开考调营山县医疗救助服务</w:t>
      </w:r>
    </w:p>
    <w:p>
      <w:pPr>
        <w:shd w:val="clear" w:color="auto" w:fill="FFFFFF"/>
        <w:spacing w:line="560" w:lineRule="exact"/>
        <w:jc w:val="center"/>
        <w:rPr>
          <w:rFonts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中心工作人员报名表</w:t>
      </w:r>
    </w:p>
    <w:tbl>
      <w:tblPr>
        <w:tblStyle w:val="5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 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 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 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 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 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干部管理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2961596E"/>
    <w:rsid w:val="00065884"/>
    <w:rsid w:val="000E08D3"/>
    <w:rsid w:val="006B473C"/>
    <w:rsid w:val="00A42296"/>
    <w:rsid w:val="00AF33A2"/>
    <w:rsid w:val="00F266A7"/>
    <w:rsid w:val="02D71ABF"/>
    <w:rsid w:val="03E87E1E"/>
    <w:rsid w:val="082F1763"/>
    <w:rsid w:val="14C60CFC"/>
    <w:rsid w:val="14D43A1B"/>
    <w:rsid w:val="15B56B34"/>
    <w:rsid w:val="1DBD2A46"/>
    <w:rsid w:val="21BE0ACD"/>
    <w:rsid w:val="24BB0E70"/>
    <w:rsid w:val="2942095E"/>
    <w:rsid w:val="2961596E"/>
    <w:rsid w:val="2DCE03DA"/>
    <w:rsid w:val="3BB84884"/>
    <w:rsid w:val="3E905171"/>
    <w:rsid w:val="442243B7"/>
    <w:rsid w:val="4B067BBB"/>
    <w:rsid w:val="4F0F3BE0"/>
    <w:rsid w:val="502A2653"/>
    <w:rsid w:val="52534A8F"/>
    <w:rsid w:val="54513B0E"/>
    <w:rsid w:val="57570396"/>
    <w:rsid w:val="5B4A7A6E"/>
    <w:rsid w:val="63100C1A"/>
    <w:rsid w:val="65D46440"/>
    <w:rsid w:val="6DD66D70"/>
    <w:rsid w:val="6F42491E"/>
    <w:rsid w:val="723824D1"/>
    <w:rsid w:val="7326493F"/>
    <w:rsid w:val="759B0806"/>
    <w:rsid w:val="785C698B"/>
    <w:rsid w:val="79770877"/>
    <w:rsid w:val="7C7D0DA5"/>
    <w:rsid w:val="7D5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nt2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781</Characters>
  <Lines>6</Lines>
  <Paragraphs>1</Paragraphs>
  <TotalTime>0</TotalTime>
  <ScaleCrop>false</ScaleCrop>
  <LinksUpToDate>false</LinksUpToDate>
  <CharactersWithSpaces>916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洋仔</cp:lastModifiedBy>
  <cp:lastPrinted>2020-02-26T08:52:00Z</cp:lastPrinted>
  <dcterms:modified xsi:type="dcterms:W3CDTF">2020-04-30T08:16:01Z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