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06" w:rsidRDefault="00787CBE">
      <w:pPr>
        <w:widowControl/>
        <w:shd w:val="clear" w:color="auto" w:fill="FFFFFF"/>
        <w:spacing w:line="50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CA1506" w:rsidRDefault="00CA1506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</w:p>
    <w:p w:rsidR="00CA1506" w:rsidRDefault="00787CBE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嘉陵区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2020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年城区学校引进、考调教师岗位和条件要求一览表</w:t>
      </w:r>
    </w:p>
    <w:tbl>
      <w:tblPr>
        <w:tblW w:w="137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62"/>
        <w:gridCol w:w="921"/>
        <w:gridCol w:w="1067"/>
        <w:gridCol w:w="783"/>
        <w:gridCol w:w="1140"/>
        <w:gridCol w:w="1947"/>
        <w:gridCol w:w="1815"/>
        <w:gridCol w:w="883"/>
        <w:gridCol w:w="1918"/>
        <w:gridCol w:w="2284"/>
      </w:tblGrid>
      <w:tr w:rsidR="00CA1506">
        <w:trPr>
          <w:trHeight w:val="312"/>
          <w:tblHeader/>
          <w:jc w:val="center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进入形式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考生类别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名额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学科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及名额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报考对象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相关要求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考试科目及顺序</w:t>
            </w:r>
          </w:p>
        </w:tc>
      </w:tr>
      <w:tr w:rsidR="00CA1506">
        <w:trPr>
          <w:trHeight w:val="312"/>
          <w:tblHeader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CA1506">
        <w:trPr>
          <w:trHeight w:val="323"/>
          <w:jc w:val="center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初中教师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引进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区外市内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540201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语文1名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1.事业单位在编在职教师；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2.详见公告。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1.具有初中教师及以上资格证书。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2.符合《公告》的相关要求。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1.初选（笔试）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2.初试（讲课）;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3.复试（讲课，艺体学科加技能测试）。</w:t>
            </w:r>
          </w:p>
        </w:tc>
      </w:tr>
      <w:tr w:rsidR="00CA1506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540202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数学</w:t>
            </w:r>
            <w:r>
              <w:rPr>
                <w:rStyle w:val="font21"/>
                <w:rFonts w:asciiTheme="majorEastAsia" w:eastAsiaTheme="majorEastAsia" w:hAnsiTheme="majorEastAsia"/>
              </w:rPr>
              <w:t>1</w:t>
            </w:r>
            <w:r>
              <w:rPr>
                <w:rStyle w:val="font11"/>
                <w:rFonts w:asciiTheme="majorEastAsia" w:eastAsiaTheme="majorEastAsia" w:hAnsiTheme="majorEastAsia" w:cs="Times New Roman" w:hint="default"/>
              </w:rPr>
              <w:t>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CA1506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540203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Style w:val="font21"/>
                <w:rFonts w:asciiTheme="majorEastAsia" w:eastAsiaTheme="majorEastAsia" w:hAnsiTheme="majorEastAsia"/>
              </w:rPr>
              <w:t>1</w:t>
            </w:r>
            <w:r>
              <w:rPr>
                <w:rStyle w:val="font11"/>
                <w:rFonts w:asciiTheme="majorEastAsia" w:eastAsiaTheme="majorEastAsia" w:hAnsiTheme="majorEastAsia" w:cs="Times New Roman" w:hint="default"/>
              </w:rPr>
              <w:t>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CA1506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540204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历史</w:t>
            </w:r>
            <w:r>
              <w:rPr>
                <w:rStyle w:val="font21"/>
                <w:rFonts w:asciiTheme="majorEastAsia" w:eastAsiaTheme="majorEastAsia" w:hAnsiTheme="majorEastAsia"/>
              </w:rPr>
              <w:t>1</w:t>
            </w:r>
            <w:r>
              <w:rPr>
                <w:rStyle w:val="font11"/>
                <w:rFonts w:asciiTheme="majorEastAsia" w:eastAsiaTheme="majorEastAsia" w:hAnsiTheme="majorEastAsia" w:cs="Times New Roman" w:hint="default"/>
              </w:rPr>
              <w:t>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CA1506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540205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物理</w:t>
            </w:r>
            <w:r>
              <w:rPr>
                <w:rStyle w:val="font21"/>
                <w:rFonts w:asciiTheme="majorEastAsia" w:eastAsiaTheme="majorEastAsia" w:hAnsiTheme="majorEastAsia"/>
              </w:rPr>
              <w:t>1</w:t>
            </w:r>
            <w:r>
              <w:rPr>
                <w:rStyle w:val="font11"/>
                <w:rFonts w:asciiTheme="majorEastAsia" w:eastAsiaTheme="majorEastAsia" w:hAnsiTheme="majorEastAsia" w:cs="Times New Roman" w:hint="default"/>
              </w:rPr>
              <w:t>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CA1506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540206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地理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1名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CA1506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540207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生物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2名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CA1506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540208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体育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2名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CA1506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区内市外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540209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语文2名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CA1506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540210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数学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2名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CA1506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540211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1名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CA1506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 w:rsidP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54021</w:t>
            </w:r>
            <w:r w:rsidR="00FA28A4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历史1名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CA1506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540213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地理1名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540214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体育1名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540215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英语2名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考调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区外市内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540216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物理2名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1.事业单位在编在职教师；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2.详见公告。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1.具有初中及以上教师资格证书。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2.符合《公告》的相关要求。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1.《专业知识》笔试；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2.面试。</w:t>
            </w:r>
          </w:p>
        </w:tc>
      </w:tr>
      <w:tr w:rsidR="00FA28A4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区内市外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540217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语文3名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540218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数学3名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323"/>
          <w:jc w:val="center"/>
        </w:trPr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540219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物理2名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CA1506">
        <w:trPr>
          <w:trHeight w:val="170"/>
          <w:jc w:val="center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lastRenderedPageBreak/>
              <w:t>小学教师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考调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区外市内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0E5FE8" w:rsidP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54022</w:t>
            </w:r>
            <w:r w:rsidR="00FA28A4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语文（一）9名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1.事业单位在编在职教师；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2.详见公告。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专科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1.具有小学及以上教师资格证书。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2.符合《公告》的相关要求。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A1506" w:rsidRDefault="00787CBE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1.《专业知识》笔试；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2.面试（讲课，艺体学科加技能测试）。</w:t>
            </w: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540221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数学（一）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11名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540222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音乐2名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540223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体育2名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540224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美术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1名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区内市外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540225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语文（二）10名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540226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语文（三）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10名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540227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语文（四）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9名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540228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数学（二）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11名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540229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数学（三）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11名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540230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音乐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6名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540231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体育</w:t>
            </w:r>
            <w:r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6名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540232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美术</w:t>
            </w:r>
            <w:r>
              <w:rPr>
                <w:rStyle w:val="font21"/>
                <w:rFonts w:asciiTheme="majorEastAsia" w:eastAsiaTheme="majorEastAsia" w:hAnsiTheme="majorEastAsia"/>
              </w:rPr>
              <w:t>3</w:t>
            </w:r>
            <w:r>
              <w:rPr>
                <w:rStyle w:val="font11"/>
                <w:rFonts w:asciiTheme="majorEastAsia" w:eastAsiaTheme="majorEastAsia" w:hAnsiTheme="majorEastAsia" w:cs="Times New Roman" w:hint="default"/>
              </w:rPr>
              <w:t>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考调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区外市内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540233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学前教育（一）</w:t>
            </w:r>
            <w:r>
              <w:rPr>
                <w:rStyle w:val="font11"/>
                <w:rFonts w:asciiTheme="majorEastAsia" w:eastAsiaTheme="majorEastAsia" w:hAnsiTheme="majorEastAsia" w:cs="Times New Roman" w:hint="default"/>
              </w:rPr>
              <w:t>9</w:t>
            </w:r>
            <w:r>
              <w:rPr>
                <w:rStyle w:val="font21"/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1.事业单位在编在职教师；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2.详见公告。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专科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1.具有幼儿教师资格证书。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2.符合《公告》的相关要求。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1.《专业知识》笔试；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br/>
              <w:t>2.面试（技能测试）。</w:t>
            </w: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区内市外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540234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学前教育（二）10名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 w:rsidP="00C81F40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540235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学前教育（三）</w:t>
            </w:r>
            <w:r>
              <w:rPr>
                <w:rStyle w:val="font21"/>
                <w:rFonts w:asciiTheme="majorEastAsia" w:eastAsiaTheme="majorEastAsia" w:hAnsiTheme="majorEastAsia"/>
              </w:rPr>
              <w:t>10</w:t>
            </w:r>
            <w:r>
              <w:rPr>
                <w:rStyle w:val="font11"/>
                <w:rFonts w:asciiTheme="majorEastAsia" w:eastAsiaTheme="majorEastAsia" w:hAnsiTheme="majorEastAsia" w:cs="Times New Roman" w:hint="default"/>
              </w:rPr>
              <w:t>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FA28A4">
        <w:trPr>
          <w:trHeight w:val="170"/>
          <w:jc w:val="center"/>
        </w:trPr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Pr="000E5FE8" w:rsidRDefault="00FA28A4" w:rsidP="00C81F40">
            <w:pPr>
              <w:jc w:val="left"/>
              <w:rPr>
                <w:rFonts w:asciiTheme="majorEastAsia" w:eastAsiaTheme="majorEastAsia" w:hAnsiTheme="majorEastAsia"/>
                <w:b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540236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学前教育（四）10名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28A4" w:rsidRDefault="00FA28A4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</w:tbl>
    <w:p w:rsidR="00CA1506" w:rsidRDefault="00CA1506">
      <w:pPr>
        <w:widowControl/>
        <w:jc w:val="left"/>
        <w:rPr>
          <w:rFonts w:ascii="Times New Roman" w:eastAsiaTheme="minorEastAsia" w:hAnsi="Times New Roman"/>
          <w:kern w:val="0"/>
        </w:rPr>
      </w:pPr>
    </w:p>
    <w:p w:rsidR="00CA1506" w:rsidRDefault="00787CBE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Theme="minorEastAsia" w:hAnsi="Times New Roman"/>
          <w:kern w:val="0"/>
        </w:rPr>
        <w:t>注：</w:t>
      </w:r>
      <w:r>
        <w:rPr>
          <w:rFonts w:ascii="Times New Roman" w:eastAsiaTheme="minorEastAsia" w:hAnsi="Times New Roman"/>
          <w:kern w:val="0"/>
        </w:rPr>
        <w:t>“</w:t>
      </w:r>
      <w:r>
        <w:rPr>
          <w:rFonts w:ascii="Times New Roman" w:eastAsiaTheme="minorEastAsia" w:hAnsi="Times New Roman"/>
          <w:kern w:val="0"/>
        </w:rPr>
        <w:t>区内市外</w:t>
      </w:r>
      <w:r>
        <w:rPr>
          <w:rFonts w:ascii="Times New Roman" w:eastAsiaTheme="minorEastAsia" w:hAnsi="Times New Roman"/>
          <w:kern w:val="0"/>
        </w:rPr>
        <w:t>”</w:t>
      </w:r>
      <w:r>
        <w:rPr>
          <w:rFonts w:ascii="Times New Roman" w:eastAsiaTheme="minorEastAsia" w:hAnsi="Times New Roman"/>
          <w:kern w:val="0"/>
        </w:rPr>
        <w:t>指嘉陵区内及南充市外教师，</w:t>
      </w:r>
      <w:r>
        <w:rPr>
          <w:rFonts w:ascii="Times New Roman" w:eastAsiaTheme="minorEastAsia" w:hAnsi="Times New Roman"/>
          <w:kern w:val="0"/>
        </w:rPr>
        <w:t>“</w:t>
      </w:r>
      <w:r>
        <w:rPr>
          <w:rFonts w:ascii="Times New Roman" w:eastAsiaTheme="minorEastAsia" w:hAnsi="Times New Roman"/>
          <w:kern w:val="0"/>
        </w:rPr>
        <w:t>区外市内</w:t>
      </w:r>
      <w:r>
        <w:rPr>
          <w:rFonts w:ascii="Times New Roman" w:eastAsiaTheme="minorEastAsia" w:hAnsi="Times New Roman"/>
          <w:kern w:val="0"/>
        </w:rPr>
        <w:t>”</w:t>
      </w:r>
      <w:r>
        <w:rPr>
          <w:rFonts w:ascii="Times New Roman" w:eastAsiaTheme="minorEastAsia" w:hAnsi="Times New Roman"/>
          <w:kern w:val="0"/>
        </w:rPr>
        <w:t>指嘉陵区外南充市内（即顺庆、高坪、西充、南部、阆中、营山、蓬安、仪陇）教师。</w:t>
      </w:r>
    </w:p>
    <w:p w:rsidR="00CA1506" w:rsidRDefault="00787CBE">
      <w:pPr>
        <w:widowControl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br w:type="page"/>
      </w:r>
    </w:p>
    <w:p w:rsidR="00CA1506" w:rsidRDefault="00787CBE">
      <w:pPr>
        <w:widowControl/>
        <w:shd w:val="clear" w:color="auto" w:fill="FFFFFF"/>
        <w:spacing w:line="50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CA1506" w:rsidRDefault="00CA1506">
      <w:pPr>
        <w:widowControl/>
        <w:shd w:val="clear" w:color="auto" w:fill="FFFFFF"/>
        <w:spacing w:line="50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CA1506" w:rsidRDefault="00787CBE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嘉陵区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2020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年城区学校引进、考调教师岗位安排表</w:t>
      </w:r>
    </w:p>
    <w:tbl>
      <w:tblPr>
        <w:tblStyle w:val="a7"/>
        <w:tblW w:w="13483" w:type="dxa"/>
        <w:jc w:val="center"/>
        <w:tblLayout w:type="fixed"/>
        <w:tblLook w:val="04A0"/>
      </w:tblPr>
      <w:tblGrid>
        <w:gridCol w:w="867"/>
        <w:gridCol w:w="711"/>
        <w:gridCol w:w="711"/>
        <w:gridCol w:w="578"/>
        <w:gridCol w:w="10616"/>
      </w:tblGrid>
      <w:tr w:rsidR="00CA1506">
        <w:trPr>
          <w:trHeight w:val="545"/>
          <w:jc w:val="center"/>
        </w:trPr>
        <w:tc>
          <w:tcPr>
            <w:tcW w:w="867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711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进入</w:t>
            </w:r>
            <w:r>
              <w:rPr>
                <w:rFonts w:eastAsiaTheme="minorEastAsia"/>
                <w:kern w:val="0"/>
                <w:sz w:val="18"/>
                <w:szCs w:val="18"/>
              </w:rPr>
              <w:br/>
            </w:r>
            <w:r>
              <w:rPr>
                <w:rFonts w:eastAsiaTheme="minorEastAsia"/>
                <w:kern w:val="0"/>
                <w:sz w:val="18"/>
                <w:szCs w:val="18"/>
              </w:rPr>
              <w:t>形式</w:t>
            </w:r>
          </w:p>
        </w:tc>
        <w:tc>
          <w:tcPr>
            <w:tcW w:w="711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考生类别</w:t>
            </w:r>
          </w:p>
        </w:tc>
        <w:tc>
          <w:tcPr>
            <w:tcW w:w="578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名额</w:t>
            </w:r>
          </w:p>
        </w:tc>
        <w:tc>
          <w:tcPr>
            <w:tcW w:w="10616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岗位安排</w:t>
            </w:r>
          </w:p>
        </w:tc>
      </w:tr>
      <w:tr w:rsidR="00CA1506">
        <w:trPr>
          <w:trHeight w:val="484"/>
          <w:jc w:val="center"/>
        </w:trPr>
        <w:tc>
          <w:tcPr>
            <w:tcW w:w="867" w:type="dxa"/>
            <w:vMerge w:val="restart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初中</w:t>
            </w:r>
          </w:p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711" w:type="dxa"/>
            <w:vMerge w:val="restart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引进</w:t>
            </w:r>
          </w:p>
        </w:tc>
        <w:tc>
          <w:tcPr>
            <w:tcW w:w="711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区外市内</w:t>
            </w:r>
          </w:p>
        </w:tc>
        <w:tc>
          <w:tcPr>
            <w:tcW w:w="578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616" w:type="dxa"/>
            <w:vAlign w:val="center"/>
          </w:tcPr>
          <w:p w:rsidR="00CA1506" w:rsidRDefault="00787CBE">
            <w:pPr>
              <w:widowControl/>
              <w:spacing w:line="200" w:lineRule="exact"/>
              <w:jc w:val="left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语文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名（思源实验学校）、数学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名（嘉陵一中）、政治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名（嘉陵一中）、历史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名（思源实验学校）、地理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名（嘉陵一中）、物理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名（嘉陵一中）、生物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名（嘉陵一中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）、体育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名（思源实验学校）。</w:t>
            </w:r>
          </w:p>
        </w:tc>
      </w:tr>
      <w:tr w:rsidR="00CA1506">
        <w:trPr>
          <w:trHeight w:val="484"/>
          <w:jc w:val="center"/>
        </w:trPr>
        <w:tc>
          <w:tcPr>
            <w:tcW w:w="867" w:type="dxa"/>
            <w:vMerge/>
            <w:vAlign w:val="center"/>
          </w:tcPr>
          <w:p w:rsidR="00CA1506" w:rsidRDefault="00CA1506">
            <w:pPr>
              <w:widowControl/>
              <w:spacing w:line="200" w:lineRule="exact"/>
              <w:jc w:val="left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CA1506" w:rsidRDefault="00CA1506">
            <w:pPr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区内市外</w:t>
            </w:r>
          </w:p>
        </w:tc>
        <w:tc>
          <w:tcPr>
            <w:tcW w:w="578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616" w:type="dxa"/>
            <w:vAlign w:val="center"/>
          </w:tcPr>
          <w:p w:rsidR="00CA1506" w:rsidRDefault="00787CBE">
            <w:pPr>
              <w:widowControl/>
              <w:spacing w:line="200" w:lineRule="exact"/>
              <w:jc w:val="left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语文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名（嘉陵一中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、思源实验学校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）、数学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名（陈寿中学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）、政治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名（思源实验学校）、历史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名（嘉陵一中）、地理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名（嘉陵一中）、体育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名（陈寿中学）、英语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，陈寿中学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）。</w:t>
            </w:r>
          </w:p>
        </w:tc>
      </w:tr>
      <w:tr w:rsidR="00CA1506">
        <w:trPr>
          <w:trHeight w:val="484"/>
          <w:jc w:val="center"/>
        </w:trPr>
        <w:tc>
          <w:tcPr>
            <w:tcW w:w="867" w:type="dxa"/>
            <w:vMerge/>
            <w:vAlign w:val="center"/>
          </w:tcPr>
          <w:p w:rsidR="00CA1506" w:rsidRDefault="00CA1506">
            <w:pPr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CA1506" w:rsidRDefault="00787CBE">
            <w:pPr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考调</w:t>
            </w:r>
          </w:p>
        </w:tc>
        <w:tc>
          <w:tcPr>
            <w:tcW w:w="711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区外市内</w:t>
            </w:r>
          </w:p>
        </w:tc>
        <w:tc>
          <w:tcPr>
            <w:tcW w:w="578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616" w:type="dxa"/>
            <w:vAlign w:val="center"/>
          </w:tcPr>
          <w:p w:rsidR="00CA1506" w:rsidRDefault="00787CBE">
            <w:pPr>
              <w:widowControl/>
              <w:spacing w:line="200" w:lineRule="exact"/>
              <w:jc w:val="left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物理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、嘉陵一中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）。</w:t>
            </w:r>
          </w:p>
        </w:tc>
      </w:tr>
      <w:tr w:rsidR="00CA1506">
        <w:trPr>
          <w:trHeight w:val="484"/>
          <w:jc w:val="center"/>
        </w:trPr>
        <w:tc>
          <w:tcPr>
            <w:tcW w:w="867" w:type="dxa"/>
            <w:vMerge/>
            <w:vAlign w:val="center"/>
          </w:tcPr>
          <w:p w:rsidR="00CA1506" w:rsidRDefault="00CA1506">
            <w:pPr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CA1506" w:rsidRDefault="00CA1506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区内市外</w:t>
            </w:r>
          </w:p>
        </w:tc>
        <w:tc>
          <w:tcPr>
            <w:tcW w:w="578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616" w:type="dxa"/>
            <w:vAlign w:val="center"/>
          </w:tcPr>
          <w:p w:rsidR="00CA1506" w:rsidRDefault="00787CBE">
            <w:pPr>
              <w:widowControl/>
              <w:spacing w:line="200" w:lineRule="exact"/>
              <w:jc w:val="left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语文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、陈寿中学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）、数学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、嘉陵一中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）、物理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名（思源实验学校）。</w:t>
            </w:r>
          </w:p>
        </w:tc>
      </w:tr>
      <w:tr w:rsidR="00CA1506">
        <w:trPr>
          <w:trHeight w:val="759"/>
          <w:jc w:val="center"/>
        </w:trPr>
        <w:tc>
          <w:tcPr>
            <w:tcW w:w="867" w:type="dxa"/>
            <w:vMerge w:val="restart"/>
            <w:vAlign w:val="center"/>
          </w:tcPr>
          <w:p w:rsidR="00CA1506" w:rsidRDefault="00787CBE">
            <w:pPr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小学</w:t>
            </w:r>
          </w:p>
          <w:p w:rsidR="00CA1506" w:rsidRDefault="00787CBE">
            <w:pPr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711" w:type="dxa"/>
            <w:vMerge w:val="restart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考调</w:t>
            </w:r>
          </w:p>
        </w:tc>
        <w:tc>
          <w:tcPr>
            <w:tcW w:w="711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区外市内</w:t>
            </w:r>
          </w:p>
        </w:tc>
        <w:tc>
          <w:tcPr>
            <w:tcW w:w="578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616" w:type="dxa"/>
            <w:vAlign w:val="center"/>
          </w:tcPr>
          <w:p w:rsidR="00CA1506" w:rsidRDefault="00787CBE">
            <w:pPr>
              <w:widowControl/>
              <w:spacing w:line="200" w:lineRule="exact"/>
              <w:jc w:val="left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b/>
                <w:kern w:val="0"/>
                <w:sz w:val="18"/>
                <w:szCs w:val="18"/>
              </w:rPr>
              <w:t>语文（一）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9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名（实验小学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，嘉陵二小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，行知小学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，计算机世界希望小学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，南荣路小学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、思源实验学校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数学（一）</w:t>
            </w:r>
            <w:r>
              <w:rPr>
                <w:rFonts w:eastAsiaTheme="minorEastAsia"/>
                <w:kern w:val="0"/>
                <w:sz w:val="18"/>
                <w:szCs w:val="18"/>
              </w:rPr>
              <w:t>11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</w:t>
            </w:r>
            <w:r>
              <w:rPr>
                <w:rFonts w:eastAsiaTheme="minorEastAsia"/>
                <w:kern w:val="0"/>
                <w:sz w:val="18"/>
                <w:szCs w:val="18"/>
              </w:rPr>
              <w:t>(</w:t>
            </w:r>
            <w:r>
              <w:rPr>
                <w:rFonts w:eastAsiaTheme="minorEastAsia"/>
                <w:kern w:val="0"/>
                <w:sz w:val="18"/>
                <w:szCs w:val="18"/>
              </w:rPr>
              <w:t>实验小学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，嘉陵二小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，行知小学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，计算机世界希望小学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，南荣路小学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、思源实验学校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1)</w:t>
            </w:r>
            <w:r>
              <w:rPr>
                <w:rFonts w:eastAsiaTheme="minorEastAsia"/>
                <w:kern w:val="0"/>
                <w:sz w:val="18"/>
                <w:szCs w:val="18"/>
              </w:rPr>
              <w:t>、音乐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名</w:t>
            </w:r>
            <w:r>
              <w:rPr>
                <w:rFonts w:eastAsiaTheme="minorEastAsia"/>
                <w:kern w:val="0"/>
                <w:sz w:val="18"/>
                <w:szCs w:val="18"/>
              </w:rPr>
              <w:t>(</w:t>
            </w:r>
            <w:r>
              <w:rPr>
                <w:rFonts w:eastAsiaTheme="minorEastAsia"/>
                <w:kern w:val="0"/>
                <w:sz w:val="18"/>
                <w:szCs w:val="18"/>
              </w:rPr>
              <w:t>实验小学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、南荣路小学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1)</w:t>
            </w:r>
            <w:r>
              <w:rPr>
                <w:rFonts w:eastAsiaTheme="minorEastAsia"/>
                <w:kern w:val="0"/>
                <w:sz w:val="18"/>
                <w:szCs w:val="18"/>
              </w:rPr>
              <w:t>、体育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名（南荣路小学）、美术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名（嘉陵二小）。</w:t>
            </w:r>
          </w:p>
        </w:tc>
      </w:tr>
      <w:tr w:rsidR="00CA1506">
        <w:trPr>
          <w:trHeight w:val="1384"/>
          <w:jc w:val="center"/>
        </w:trPr>
        <w:tc>
          <w:tcPr>
            <w:tcW w:w="867" w:type="dxa"/>
            <w:vMerge/>
            <w:vAlign w:val="center"/>
          </w:tcPr>
          <w:p w:rsidR="00CA1506" w:rsidRDefault="00CA1506">
            <w:pPr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CA1506" w:rsidRDefault="00CA1506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区内市外</w:t>
            </w:r>
          </w:p>
        </w:tc>
        <w:tc>
          <w:tcPr>
            <w:tcW w:w="578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0616" w:type="dxa"/>
            <w:vAlign w:val="center"/>
          </w:tcPr>
          <w:p w:rsidR="00CA1506" w:rsidRDefault="00787CBE">
            <w:pPr>
              <w:widowControl/>
              <w:spacing w:line="200" w:lineRule="exact"/>
              <w:jc w:val="left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b/>
                <w:kern w:val="0"/>
                <w:sz w:val="18"/>
                <w:szCs w:val="18"/>
              </w:rPr>
              <w:t>语文（二）</w:t>
            </w:r>
            <w:r>
              <w:rPr>
                <w:rFonts w:eastAsiaTheme="minorEastAsia"/>
                <w:kern w:val="0"/>
                <w:sz w:val="18"/>
                <w:szCs w:val="18"/>
              </w:rPr>
              <w:t>10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名（实验小学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，嘉陵二小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，行知小学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，南荣路小学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、思源实验学校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语文（三）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10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名（实验小学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，嘉陵二小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，南荣路小学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、思源实验学校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语文（四）</w:t>
            </w:r>
            <w:r>
              <w:rPr>
                <w:rFonts w:eastAsiaTheme="minorEastAsia"/>
                <w:kern w:val="0"/>
                <w:sz w:val="18"/>
                <w:szCs w:val="18"/>
              </w:rPr>
              <w:t>9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名（实验小学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，嘉陵二小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，行知小学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，计算机世界希望小学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，南荣路小学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、思源实验学校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数学（二）</w:t>
            </w:r>
            <w:r>
              <w:rPr>
                <w:rFonts w:eastAsiaTheme="minorEastAsia"/>
                <w:kern w:val="0"/>
                <w:sz w:val="18"/>
                <w:szCs w:val="18"/>
              </w:rPr>
              <w:t>11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</w:t>
            </w:r>
            <w:r>
              <w:rPr>
                <w:rFonts w:eastAsiaTheme="minorEastAsia"/>
                <w:kern w:val="0"/>
                <w:sz w:val="18"/>
                <w:szCs w:val="18"/>
              </w:rPr>
              <w:t>(</w:t>
            </w:r>
            <w:r>
              <w:rPr>
                <w:rFonts w:eastAsiaTheme="minorEastAsia"/>
                <w:kern w:val="0"/>
                <w:sz w:val="18"/>
                <w:szCs w:val="18"/>
              </w:rPr>
              <w:t>实验小学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，嘉陵二小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，行知小学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，南荣路小学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3)</w:t>
            </w:r>
            <w:r>
              <w:rPr>
                <w:rFonts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数学（三）</w:t>
            </w:r>
            <w:r>
              <w:rPr>
                <w:rFonts w:eastAsiaTheme="minorEastAsia"/>
                <w:kern w:val="0"/>
                <w:sz w:val="18"/>
                <w:szCs w:val="18"/>
              </w:rPr>
              <w:t>11</w:t>
            </w:r>
            <w:r>
              <w:rPr>
                <w:rFonts w:eastAsiaTheme="minorEastAsia"/>
                <w:kern w:val="0"/>
                <w:sz w:val="18"/>
                <w:szCs w:val="18"/>
              </w:rPr>
              <w:t>名</w:t>
            </w:r>
            <w:r>
              <w:rPr>
                <w:rFonts w:eastAsiaTheme="minorEastAsia"/>
                <w:kern w:val="0"/>
                <w:sz w:val="18"/>
                <w:szCs w:val="18"/>
              </w:rPr>
              <w:t>(</w:t>
            </w:r>
            <w:r>
              <w:rPr>
                <w:rFonts w:eastAsiaTheme="minorEastAsia"/>
                <w:kern w:val="0"/>
                <w:sz w:val="18"/>
                <w:szCs w:val="18"/>
              </w:rPr>
              <w:t>实验小学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，嘉陵二小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，行知小学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，计算机世界希望小学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，南荣路小学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3)</w:t>
            </w:r>
            <w:r>
              <w:rPr>
                <w:rFonts w:eastAsiaTheme="minorEastAsia"/>
                <w:kern w:val="0"/>
                <w:sz w:val="18"/>
                <w:szCs w:val="18"/>
              </w:rPr>
              <w:t>、音乐</w:t>
            </w:r>
            <w:r>
              <w:rPr>
                <w:rFonts w:eastAsiaTheme="minorEastAsia"/>
                <w:kern w:val="0"/>
                <w:sz w:val="18"/>
                <w:szCs w:val="18"/>
              </w:rPr>
              <w:t>6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名（嘉陵二小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，火花三小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，行知小学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，南荣路小学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、思源实验学校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，海王实验学校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）、体育</w:t>
            </w:r>
            <w:r>
              <w:rPr>
                <w:rFonts w:eastAsiaTheme="minorEastAsia"/>
                <w:kern w:val="0"/>
                <w:sz w:val="18"/>
                <w:szCs w:val="18"/>
              </w:rPr>
              <w:t>6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名（实验小学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1.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，嘉陵二小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，南荣路小学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、海王实验学校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）、美术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名（南荣路小学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，火花三小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、思源实验学校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）。</w:t>
            </w:r>
          </w:p>
        </w:tc>
      </w:tr>
      <w:tr w:rsidR="00CA1506">
        <w:trPr>
          <w:trHeight w:val="567"/>
          <w:jc w:val="center"/>
        </w:trPr>
        <w:tc>
          <w:tcPr>
            <w:tcW w:w="867" w:type="dxa"/>
            <w:vMerge w:val="restart"/>
            <w:vAlign w:val="center"/>
          </w:tcPr>
          <w:p w:rsidR="00CA1506" w:rsidRDefault="00787CBE">
            <w:pPr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幼儿</w:t>
            </w:r>
          </w:p>
          <w:p w:rsidR="00CA1506" w:rsidRDefault="00787CBE">
            <w:pPr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711" w:type="dxa"/>
            <w:vMerge w:val="restart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考调</w:t>
            </w:r>
          </w:p>
        </w:tc>
        <w:tc>
          <w:tcPr>
            <w:tcW w:w="711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区外市内</w:t>
            </w:r>
          </w:p>
        </w:tc>
        <w:tc>
          <w:tcPr>
            <w:tcW w:w="578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616" w:type="dxa"/>
            <w:vAlign w:val="center"/>
          </w:tcPr>
          <w:p w:rsidR="00CA1506" w:rsidRDefault="00787CBE">
            <w:pPr>
              <w:widowControl/>
              <w:spacing w:line="200" w:lineRule="exact"/>
              <w:jc w:val="left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b/>
                <w:kern w:val="0"/>
                <w:sz w:val="18"/>
                <w:szCs w:val="18"/>
              </w:rPr>
              <w:t>学前教育（一）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9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名（张家湾幼儿园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、塘殿堰幼儿园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、畅丰幼儿园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、火花三小幼教部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、嘉陵幼儿园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）。</w:t>
            </w:r>
          </w:p>
        </w:tc>
      </w:tr>
      <w:tr w:rsidR="00CA1506">
        <w:trPr>
          <w:trHeight w:val="1464"/>
          <w:jc w:val="center"/>
        </w:trPr>
        <w:tc>
          <w:tcPr>
            <w:tcW w:w="867" w:type="dxa"/>
            <w:vMerge/>
            <w:vAlign w:val="center"/>
          </w:tcPr>
          <w:p w:rsidR="00CA1506" w:rsidRDefault="00CA1506">
            <w:pPr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CA1506" w:rsidRDefault="00CA1506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区内市外</w:t>
            </w:r>
          </w:p>
        </w:tc>
        <w:tc>
          <w:tcPr>
            <w:tcW w:w="578" w:type="dxa"/>
            <w:vAlign w:val="center"/>
          </w:tcPr>
          <w:p w:rsidR="00CA1506" w:rsidRDefault="00787CBE">
            <w:pPr>
              <w:widowControl/>
              <w:spacing w:line="20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0616" w:type="dxa"/>
            <w:vAlign w:val="center"/>
          </w:tcPr>
          <w:p w:rsidR="00CA1506" w:rsidRDefault="00787CBE">
            <w:pPr>
              <w:widowControl/>
              <w:spacing w:line="200" w:lineRule="exact"/>
              <w:jc w:val="left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b/>
                <w:kern w:val="0"/>
                <w:sz w:val="18"/>
                <w:szCs w:val="18"/>
              </w:rPr>
              <w:t>学前教育（二）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10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名（张家湾幼儿园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、塘殿堰幼儿园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、畅丰幼儿园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、火花三小幼教部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学前教育（三）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10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名（张家湾幼儿园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、塘殿堰幼儿园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、畅丰幼儿园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、火花三小幼教部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）、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学前教育（四）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10</w:t>
            </w:r>
            <w:r>
              <w:rPr>
                <w:rFonts w:eastAsiaTheme="minorEastAsia"/>
                <w:kern w:val="0"/>
                <w:sz w:val="18"/>
                <w:szCs w:val="18"/>
              </w:rPr>
              <w:t>名（张家湾幼儿园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、塘殿堰幼儿园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eastAsiaTheme="minorEastAsia"/>
                <w:kern w:val="0"/>
                <w:sz w:val="18"/>
                <w:szCs w:val="18"/>
              </w:rPr>
              <w:t>、畅丰幼儿园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、火花三小幼教部</w:t>
            </w: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eastAsiaTheme="minorEastAsia"/>
                <w:kern w:val="0"/>
                <w:sz w:val="18"/>
                <w:szCs w:val="18"/>
              </w:rPr>
              <w:t>）。</w:t>
            </w:r>
          </w:p>
        </w:tc>
      </w:tr>
    </w:tbl>
    <w:p w:rsidR="00CA1506" w:rsidRDefault="00CA1506">
      <w:pPr>
        <w:widowControl/>
        <w:jc w:val="left"/>
        <w:rPr>
          <w:rFonts w:ascii="Times New Roman" w:eastAsiaTheme="minorEastAsia" w:hAnsi="Times New Roman"/>
          <w:kern w:val="0"/>
        </w:rPr>
        <w:sectPr w:rsidR="00CA15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8" w:right="1418" w:bottom="1418" w:left="1418" w:header="720" w:footer="1134" w:gutter="0"/>
          <w:cols w:space="720"/>
          <w:docGrid w:type="linesAndChars" w:linePitch="312"/>
        </w:sectPr>
      </w:pPr>
    </w:p>
    <w:p w:rsidR="00CA1506" w:rsidRDefault="00787CBE">
      <w:pPr>
        <w:widowControl/>
        <w:shd w:val="clear" w:color="auto" w:fill="FFFFFF"/>
        <w:spacing w:line="450" w:lineRule="atLeas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3</w:t>
      </w:r>
    </w:p>
    <w:p w:rsidR="00CA1506" w:rsidRDefault="00CA1506">
      <w:pPr>
        <w:widowControl/>
        <w:shd w:val="clear" w:color="auto" w:fill="FFFFFF"/>
        <w:spacing w:line="450" w:lineRule="atLeas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CA1506" w:rsidRDefault="00787CBE">
      <w:pPr>
        <w:widowControl/>
        <w:shd w:val="clear" w:color="auto" w:fill="FFFFFF"/>
        <w:spacing w:line="450" w:lineRule="atLeas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证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 xml:space="preserve">   </w:t>
      </w:r>
      <w:r>
        <w:rPr>
          <w:rFonts w:ascii="Times New Roman" w:eastAsia="方正小标宋简体" w:hAnsi="Times New Roman"/>
          <w:bCs/>
          <w:kern w:val="0"/>
          <w:sz w:val="44"/>
          <w:szCs w:val="44"/>
        </w:rPr>
        <w:t>明（样式）</w:t>
      </w:r>
    </w:p>
    <w:p w:rsidR="00CA1506" w:rsidRDefault="00787CBE">
      <w:pPr>
        <w:widowControl/>
        <w:shd w:val="clear" w:color="auto" w:fill="FFFFFF"/>
        <w:spacing w:line="450" w:lineRule="atLeast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br/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/>
          <w:kern w:val="0"/>
          <w:sz w:val="32"/>
          <w:szCs w:val="32"/>
        </w:rPr>
        <w:t>同志，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（男</w:t>
      </w:r>
      <w:r>
        <w:rPr>
          <w:rFonts w:ascii="Times New Roman" w:eastAsia="仿宋_GB2312" w:hAnsi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/>
          <w:kern w:val="0"/>
          <w:sz w:val="32"/>
          <w:szCs w:val="32"/>
        </w:rPr>
        <w:t>女），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kern w:val="0"/>
          <w:sz w:val="32"/>
          <w:szCs w:val="32"/>
        </w:rPr>
        <w:t>学历，专业为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>，身份证号码为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:rsidR="00CA1506" w:rsidRDefault="00787CBE">
      <w:pPr>
        <w:widowControl/>
        <w:shd w:val="clear" w:color="auto" w:fill="FFFFFF"/>
        <w:spacing w:line="450" w:lineRule="atLeas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该同志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kern w:val="0"/>
          <w:sz w:val="32"/>
          <w:szCs w:val="32"/>
        </w:rPr>
        <w:t>月参加教育教学工作，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kern w:val="0"/>
          <w:sz w:val="32"/>
          <w:szCs w:val="32"/>
        </w:rPr>
        <w:t>月至今在我校工作，现担任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kern w:val="0"/>
          <w:sz w:val="32"/>
          <w:szCs w:val="32"/>
        </w:rPr>
        <w:t>学科教学工作；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月评为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/>
          <w:kern w:val="0"/>
          <w:sz w:val="32"/>
          <w:szCs w:val="32"/>
        </w:rPr>
        <w:t>专业技术职务，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月担任学校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/>
          <w:kern w:val="0"/>
          <w:sz w:val="32"/>
          <w:szCs w:val="32"/>
        </w:rPr>
        <w:t>（中层及以上干部）；是我校在编在职教师，同意该同志报考嘉陵区城区学校</w:t>
      </w:r>
      <w:r>
        <w:rPr>
          <w:rFonts w:ascii="Times New Roman" w:eastAsia="仿宋_GB2312" w:hAnsi="Times New Roman"/>
          <w:kern w:val="0"/>
          <w:sz w:val="32"/>
          <w:szCs w:val="32"/>
        </w:rPr>
        <w:t>2020</w:t>
      </w:r>
      <w:r>
        <w:rPr>
          <w:rFonts w:ascii="Times New Roman" w:eastAsia="仿宋_GB2312" w:hAnsi="Times New Roman"/>
          <w:kern w:val="0"/>
          <w:sz w:val="32"/>
          <w:szCs w:val="32"/>
        </w:rPr>
        <w:t>年教师引进、考调岗位。</w:t>
      </w:r>
      <w:r>
        <w:rPr>
          <w:rFonts w:ascii="Times New Roman" w:eastAsia="仿宋_GB2312" w:hAnsi="Times New Roman"/>
          <w:kern w:val="0"/>
          <w:sz w:val="32"/>
          <w:szCs w:val="32"/>
        </w:rPr>
        <w:br/>
        <w:t xml:space="preserve">  </w:t>
      </w:r>
    </w:p>
    <w:p w:rsidR="00CA1506" w:rsidRDefault="00787CBE">
      <w:pPr>
        <w:widowControl/>
        <w:shd w:val="clear" w:color="auto" w:fill="FFFFFF"/>
        <w:spacing w:line="450" w:lineRule="atLeast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>学校盖章</w:t>
      </w:r>
    </w:p>
    <w:p w:rsidR="00CA1506" w:rsidRDefault="00787CBE">
      <w:pPr>
        <w:widowControl/>
        <w:shd w:val="clear" w:color="auto" w:fill="FFFFFF"/>
        <w:spacing w:line="450" w:lineRule="atLeast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  2020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:rsidR="00CA1506" w:rsidRDefault="00787CBE">
      <w:pPr>
        <w:widowControl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br w:type="page"/>
      </w:r>
    </w:p>
    <w:p w:rsidR="00CA1506" w:rsidRDefault="00787CBE">
      <w:pPr>
        <w:widowControl/>
        <w:shd w:val="clear" w:color="auto" w:fill="FFFFFF"/>
        <w:spacing w:line="450" w:lineRule="atLeas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4</w:t>
      </w:r>
    </w:p>
    <w:p w:rsidR="00CA1506" w:rsidRDefault="00CA1506">
      <w:pPr>
        <w:widowControl/>
        <w:shd w:val="clear" w:color="auto" w:fill="FFFFFF"/>
        <w:spacing w:line="450" w:lineRule="atLeas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CA1506" w:rsidRDefault="00787CBE">
      <w:pPr>
        <w:widowControl/>
        <w:shd w:val="clear" w:color="auto" w:fill="FFFFFF"/>
        <w:spacing w:line="450" w:lineRule="atLeas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区外教师同意报考证明（样式）</w:t>
      </w:r>
    </w:p>
    <w:p w:rsidR="00CA1506" w:rsidRDefault="00CA1506">
      <w:pPr>
        <w:widowControl/>
        <w:shd w:val="clear" w:color="auto" w:fill="FFFFFF"/>
        <w:spacing w:line="450" w:lineRule="atLeast"/>
        <w:jc w:val="left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</w:p>
    <w:p w:rsidR="00CA1506" w:rsidRDefault="00787CBE">
      <w:pPr>
        <w:widowControl/>
        <w:shd w:val="clear" w:color="auto" w:fill="FFFFFF"/>
        <w:spacing w:line="450" w:lineRule="atLeast"/>
        <w:ind w:firstLineChars="196" w:firstLine="627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/>
          <w:kern w:val="0"/>
          <w:sz w:val="32"/>
          <w:szCs w:val="32"/>
        </w:rPr>
        <w:t>同志，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/>
          <w:kern w:val="0"/>
          <w:sz w:val="32"/>
          <w:szCs w:val="32"/>
        </w:rPr>
        <w:t>（男</w:t>
      </w:r>
      <w:r>
        <w:rPr>
          <w:rFonts w:ascii="Times New Roman" w:eastAsia="仿宋_GB2312" w:hAnsi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/>
          <w:kern w:val="0"/>
          <w:sz w:val="32"/>
          <w:szCs w:val="32"/>
        </w:rPr>
        <w:t>女），现年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岁，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/>
          <w:kern w:val="0"/>
          <w:sz w:val="32"/>
          <w:szCs w:val="32"/>
        </w:rPr>
        <w:t>学历，专业为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>，身份证号为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>，该同志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/>
          <w:kern w:val="0"/>
          <w:sz w:val="32"/>
          <w:szCs w:val="32"/>
        </w:rPr>
        <w:t>月参加教育教学工作，现在我县（区）</w:t>
      </w:r>
    </w:p>
    <w:p w:rsidR="00CA1506" w:rsidRDefault="00787CBE">
      <w:pPr>
        <w:widowControl/>
        <w:shd w:val="clear" w:color="auto" w:fill="FFFFFF"/>
        <w:spacing w:line="450" w:lineRule="atLeast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>学校工作至今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年，取得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kern w:val="0"/>
          <w:sz w:val="32"/>
          <w:szCs w:val="32"/>
        </w:rPr>
        <w:t>（专业技术职务）教师任职资格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年，担任学校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kern w:val="0"/>
          <w:sz w:val="32"/>
          <w:szCs w:val="32"/>
        </w:rPr>
        <w:t>（行政职务）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年，近</w:t>
      </w:r>
      <w:r>
        <w:rPr>
          <w:rFonts w:ascii="Times New Roman" w:eastAsia="仿宋_GB2312" w:hAnsi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kern w:val="0"/>
          <w:sz w:val="32"/>
          <w:szCs w:val="32"/>
        </w:rPr>
        <w:t>年年度考核等次均在合格及以上。</w:t>
      </w:r>
    </w:p>
    <w:p w:rsidR="00CA1506" w:rsidRDefault="00787CBE">
      <w:pPr>
        <w:widowControl/>
        <w:shd w:val="clear" w:color="auto" w:fill="FFFFFF"/>
        <w:spacing w:line="450" w:lineRule="atLeas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同意该同志报考嘉陵区城区学校</w:t>
      </w:r>
      <w:r>
        <w:rPr>
          <w:rFonts w:ascii="Times New Roman" w:eastAsia="仿宋_GB2312" w:hAnsi="Times New Roman"/>
          <w:kern w:val="0"/>
          <w:sz w:val="32"/>
          <w:szCs w:val="32"/>
        </w:rPr>
        <w:t>2020</w:t>
      </w:r>
      <w:r>
        <w:rPr>
          <w:rFonts w:ascii="Times New Roman" w:eastAsia="仿宋_GB2312" w:hAnsi="Times New Roman"/>
          <w:kern w:val="0"/>
          <w:sz w:val="32"/>
          <w:szCs w:val="32"/>
        </w:rPr>
        <w:t>年教师引进、考调岗位；若被录取，同意提取档案并办理人事调动手续。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br/>
        <w:t xml:space="preserve">  </w:t>
      </w:r>
    </w:p>
    <w:p w:rsidR="00CA1506" w:rsidRDefault="00CA1506">
      <w:pPr>
        <w:widowControl/>
        <w:shd w:val="clear" w:color="auto" w:fill="FFFFFF"/>
        <w:spacing w:line="450" w:lineRule="atLeas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CA1506" w:rsidRDefault="00787CBE">
      <w:pPr>
        <w:widowControl/>
        <w:shd w:val="clear" w:color="auto" w:fill="FFFFFF"/>
        <w:spacing w:line="450" w:lineRule="atLeast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>教育行政主管部门盖章</w:t>
      </w:r>
    </w:p>
    <w:p w:rsidR="00CA1506" w:rsidRDefault="00787CBE">
      <w:pPr>
        <w:widowControl/>
        <w:shd w:val="clear" w:color="auto" w:fill="FFFFFF"/>
        <w:spacing w:line="450" w:lineRule="atLeast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2020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:rsidR="00CA1506" w:rsidRDefault="00CA1506">
      <w:pPr>
        <w:rPr>
          <w:rFonts w:ascii="Times New Roman" w:eastAsia="仿宋_GB2312" w:hAnsi="Times New Roman"/>
          <w:sz w:val="32"/>
          <w:szCs w:val="32"/>
        </w:rPr>
      </w:pPr>
    </w:p>
    <w:p w:rsidR="00CA1506" w:rsidRDefault="00787CBE">
      <w:pPr>
        <w:tabs>
          <w:tab w:val="left" w:pos="5295"/>
        </w:tabs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ab/>
      </w:r>
    </w:p>
    <w:p w:rsidR="00CA1506" w:rsidRDefault="00CA1506">
      <w:pPr>
        <w:rPr>
          <w:rFonts w:ascii="Times New Roman" w:eastAsia="仿宋_GB2312" w:hAnsi="Times New Roman"/>
          <w:sz w:val="32"/>
          <w:szCs w:val="32"/>
        </w:rPr>
      </w:pPr>
    </w:p>
    <w:sectPr w:rsidR="00CA1506" w:rsidSect="00CA1506">
      <w:pgSz w:w="11906" w:h="16838"/>
      <w:pgMar w:top="2098" w:right="1588" w:bottom="1985" w:left="1588" w:header="851" w:footer="11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B83" w:rsidRDefault="00617B83" w:rsidP="00CA1506">
      <w:r>
        <w:separator/>
      </w:r>
    </w:p>
  </w:endnote>
  <w:endnote w:type="continuationSeparator" w:id="1">
    <w:p w:rsidR="00617B83" w:rsidRDefault="00617B83" w:rsidP="00CA1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inorEastAsia" w:hAnsi="Times New Roman"/>
        <w:b/>
        <w:sz w:val="28"/>
        <w:szCs w:val="28"/>
      </w:rPr>
      <w:id w:val="-106811372"/>
    </w:sdtPr>
    <w:sdtContent>
      <w:p w:rsidR="00CA1506" w:rsidRDefault="00787CBE">
        <w:pPr>
          <w:pStyle w:val="a4"/>
          <w:ind w:leftChars="150" w:left="315" w:rightChars="150" w:right="315"/>
          <w:rPr>
            <w:rFonts w:ascii="Times New Roman" w:eastAsiaTheme="minorEastAsia" w:hAnsi="Times New Roman"/>
            <w:b/>
            <w:sz w:val="28"/>
            <w:szCs w:val="28"/>
          </w:rPr>
        </w:pPr>
        <w:r>
          <w:rPr>
            <w:rFonts w:ascii="Times New Roman" w:eastAsiaTheme="minorEastAsia" w:hAnsi="Times New Roman"/>
            <w:b/>
            <w:sz w:val="28"/>
            <w:szCs w:val="28"/>
          </w:rPr>
          <w:t xml:space="preserve">— </w:t>
        </w:r>
        <w:r w:rsidR="00874B47">
          <w:rPr>
            <w:rFonts w:ascii="Times New Roman" w:eastAsiaTheme="minorEastAsia" w:hAnsi="Times New Roman"/>
            <w:b/>
            <w:sz w:val="28"/>
            <w:szCs w:val="28"/>
          </w:rPr>
          <w:fldChar w:fldCharType="begin"/>
        </w:r>
        <w:r>
          <w:rPr>
            <w:rFonts w:ascii="Times New Roman" w:eastAsiaTheme="minorEastAsia" w:hAnsi="Times New Roman"/>
            <w:b/>
            <w:sz w:val="28"/>
            <w:szCs w:val="28"/>
          </w:rPr>
          <w:instrText>PAGE   \* MERGEFORMAT</w:instrText>
        </w:r>
        <w:r w:rsidR="00874B47">
          <w:rPr>
            <w:rFonts w:ascii="Times New Roman" w:eastAsiaTheme="minorEastAsia" w:hAnsi="Times New Roman"/>
            <w:b/>
            <w:sz w:val="28"/>
            <w:szCs w:val="28"/>
          </w:rPr>
          <w:fldChar w:fldCharType="separate"/>
        </w:r>
        <w:r w:rsidR="00FA28A4" w:rsidRPr="00FA28A4">
          <w:rPr>
            <w:rFonts w:ascii="Times New Roman" w:eastAsiaTheme="minorEastAsia" w:hAnsi="Times New Roman"/>
            <w:b/>
            <w:noProof/>
            <w:sz w:val="28"/>
            <w:szCs w:val="28"/>
            <w:lang w:val="zh-CN"/>
          </w:rPr>
          <w:t>2</w:t>
        </w:r>
        <w:r w:rsidR="00874B47">
          <w:rPr>
            <w:rFonts w:ascii="Times New Roman" w:eastAsiaTheme="minorEastAsia" w:hAnsi="Times New Roman"/>
            <w:b/>
            <w:sz w:val="28"/>
            <w:szCs w:val="28"/>
          </w:rPr>
          <w:fldChar w:fldCharType="end"/>
        </w:r>
        <w:r>
          <w:rPr>
            <w:rFonts w:ascii="Times New Roman" w:eastAsiaTheme="minorEastAsia" w:hAnsi="Times New Roman"/>
            <w:b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4248571"/>
    </w:sdtPr>
    <w:sdtEndPr>
      <w:rPr>
        <w:rFonts w:ascii="Times New Roman" w:eastAsiaTheme="minorEastAsia" w:hAnsi="Times New Roman"/>
        <w:b/>
        <w:sz w:val="28"/>
        <w:szCs w:val="28"/>
      </w:rPr>
    </w:sdtEndPr>
    <w:sdtContent>
      <w:p w:rsidR="00CA1506" w:rsidRDefault="00874B47">
        <w:pPr>
          <w:pStyle w:val="a4"/>
          <w:numPr>
            <w:ilvl w:val="0"/>
            <w:numId w:val="1"/>
          </w:numPr>
          <w:ind w:rightChars="150" w:right="315"/>
          <w:jc w:val="right"/>
          <w:rPr>
            <w:rFonts w:ascii="Times New Roman" w:eastAsiaTheme="minorEastAsia" w:hAnsi="Times New Roman"/>
            <w:b/>
            <w:sz w:val="28"/>
            <w:szCs w:val="28"/>
          </w:rPr>
        </w:pPr>
        <w:r>
          <w:rPr>
            <w:rFonts w:ascii="Times New Roman" w:eastAsiaTheme="minorEastAsia" w:hAnsi="Times New Roman"/>
            <w:b/>
            <w:sz w:val="28"/>
            <w:szCs w:val="28"/>
          </w:rPr>
          <w:fldChar w:fldCharType="begin"/>
        </w:r>
        <w:r w:rsidR="00787CBE">
          <w:rPr>
            <w:rFonts w:ascii="Times New Roman" w:eastAsiaTheme="minorEastAsia" w:hAnsi="Times New Roman"/>
            <w:b/>
            <w:sz w:val="28"/>
            <w:szCs w:val="28"/>
          </w:rPr>
          <w:instrText>PAGE   \* MERGEFORMAT</w:instrText>
        </w:r>
        <w:r>
          <w:rPr>
            <w:rFonts w:ascii="Times New Roman" w:eastAsiaTheme="minorEastAsia" w:hAnsi="Times New Roman"/>
            <w:b/>
            <w:sz w:val="28"/>
            <w:szCs w:val="28"/>
          </w:rPr>
          <w:fldChar w:fldCharType="separate"/>
        </w:r>
        <w:r w:rsidR="00FA28A4">
          <w:rPr>
            <w:rFonts w:ascii="Times New Roman" w:eastAsiaTheme="minorEastAsia" w:hAnsi="Times New Roman"/>
            <w:b/>
            <w:noProof/>
            <w:sz w:val="28"/>
            <w:szCs w:val="28"/>
          </w:rPr>
          <w:t>1</w:t>
        </w:r>
        <w:r>
          <w:rPr>
            <w:rFonts w:ascii="Times New Roman" w:eastAsiaTheme="minorEastAsia" w:hAnsi="Times New Roman"/>
            <w:b/>
            <w:sz w:val="28"/>
            <w:szCs w:val="28"/>
          </w:rPr>
          <w:fldChar w:fldCharType="end"/>
        </w:r>
        <w:r w:rsidR="00787CBE">
          <w:rPr>
            <w:rFonts w:ascii="Times New Roman" w:eastAsiaTheme="minorEastAsia" w:hAnsi="Times New Roman"/>
            <w:b/>
            <w:sz w:val="28"/>
            <w:szCs w:val="28"/>
          </w:rPr>
          <w:t>—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A4" w:rsidRDefault="00FA28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B83" w:rsidRDefault="00617B83" w:rsidP="00CA1506">
      <w:r>
        <w:separator/>
      </w:r>
    </w:p>
  </w:footnote>
  <w:footnote w:type="continuationSeparator" w:id="1">
    <w:p w:rsidR="00617B83" w:rsidRDefault="00617B83" w:rsidP="00CA1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A4" w:rsidRDefault="00FA28A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A4" w:rsidRDefault="00FA28A4" w:rsidP="00FA28A4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A4" w:rsidRDefault="00FA28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47AD4"/>
    <w:multiLevelType w:val="multilevel"/>
    <w:tmpl w:val="28447AD4"/>
    <w:lvl w:ilvl="0">
      <w:start w:val="1"/>
      <w:numFmt w:val="bullet"/>
      <w:lvlText w:val="—"/>
      <w:lvlJc w:val="left"/>
      <w:pPr>
        <w:ind w:left="675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404"/>
    <w:rsid w:val="00013CEF"/>
    <w:rsid w:val="00016E1E"/>
    <w:rsid w:val="00020387"/>
    <w:rsid w:val="0002233F"/>
    <w:rsid w:val="0002523A"/>
    <w:rsid w:val="00030D0D"/>
    <w:rsid w:val="00044413"/>
    <w:rsid w:val="000506F5"/>
    <w:rsid w:val="0005329D"/>
    <w:rsid w:val="000569AC"/>
    <w:rsid w:val="000611E5"/>
    <w:rsid w:val="00065BF4"/>
    <w:rsid w:val="00073DFF"/>
    <w:rsid w:val="000B7052"/>
    <w:rsid w:val="000C6A59"/>
    <w:rsid w:val="000E5FE8"/>
    <w:rsid w:val="001043DE"/>
    <w:rsid w:val="00123E84"/>
    <w:rsid w:val="001274B6"/>
    <w:rsid w:val="00127F74"/>
    <w:rsid w:val="00151E07"/>
    <w:rsid w:val="001837E8"/>
    <w:rsid w:val="001940A8"/>
    <w:rsid w:val="001A3FB4"/>
    <w:rsid w:val="001B247F"/>
    <w:rsid w:val="001B4561"/>
    <w:rsid w:val="001D70AE"/>
    <w:rsid w:val="001E38E4"/>
    <w:rsid w:val="001E47E1"/>
    <w:rsid w:val="001F67D4"/>
    <w:rsid w:val="00200FEB"/>
    <w:rsid w:val="002028D5"/>
    <w:rsid w:val="0021279B"/>
    <w:rsid w:val="002519ED"/>
    <w:rsid w:val="0026155A"/>
    <w:rsid w:val="00263AFB"/>
    <w:rsid w:val="00266E04"/>
    <w:rsid w:val="00290BC0"/>
    <w:rsid w:val="0029189E"/>
    <w:rsid w:val="002A1714"/>
    <w:rsid w:val="002A4EBC"/>
    <w:rsid w:val="002C69B0"/>
    <w:rsid w:val="002D3B36"/>
    <w:rsid w:val="002D59C7"/>
    <w:rsid w:val="002F5307"/>
    <w:rsid w:val="00317A84"/>
    <w:rsid w:val="003335B9"/>
    <w:rsid w:val="003503C1"/>
    <w:rsid w:val="00351B30"/>
    <w:rsid w:val="00354C02"/>
    <w:rsid w:val="00355FF8"/>
    <w:rsid w:val="003A6BEE"/>
    <w:rsid w:val="003B4F2E"/>
    <w:rsid w:val="003B6DF1"/>
    <w:rsid w:val="003D2D9A"/>
    <w:rsid w:val="003D6211"/>
    <w:rsid w:val="003D6FF1"/>
    <w:rsid w:val="003F2171"/>
    <w:rsid w:val="00401CFE"/>
    <w:rsid w:val="0042200F"/>
    <w:rsid w:val="00431A90"/>
    <w:rsid w:val="00434EA8"/>
    <w:rsid w:val="00434EEA"/>
    <w:rsid w:val="00445020"/>
    <w:rsid w:val="00445B0A"/>
    <w:rsid w:val="00454382"/>
    <w:rsid w:val="00480A61"/>
    <w:rsid w:val="00490C18"/>
    <w:rsid w:val="00491447"/>
    <w:rsid w:val="004B3B8C"/>
    <w:rsid w:val="004C3438"/>
    <w:rsid w:val="004C7D40"/>
    <w:rsid w:val="004E3CBF"/>
    <w:rsid w:val="004F3868"/>
    <w:rsid w:val="0051448F"/>
    <w:rsid w:val="005370EF"/>
    <w:rsid w:val="00551782"/>
    <w:rsid w:val="00552160"/>
    <w:rsid w:val="00563012"/>
    <w:rsid w:val="00570E92"/>
    <w:rsid w:val="005967CD"/>
    <w:rsid w:val="005A642D"/>
    <w:rsid w:val="005D28E5"/>
    <w:rsid w:val="005D4EC7"/>
    <w:rsid w:val="005F02EC"/>
    <w:rsid w:val="005F3AC6"/>
    <w:rsid w:val="00607482"/>
    <w:rsid w:val="00615E30"/>
    <w:rsid w:val="00617B83"/>
    <w:rsid w:val="00636961"/>
    <w:rsid w:val="006827EE"/>
    <w:rsid w:val="006848B1"/>
    <w:rsid w:val="00692EEF"/>
    <w:rsid w:val="006B0ACE"/>
    <w:rsid w:val="006E3693"/>
    <w:rsid w:val="006E4FCA"/>
    <w:rsid w:val="006E56B8"/>
    <w:rsid w:val="00722632"/>
    <w:rsid w:val="00722EBB"/>
    <w:rsid w:val="00731E4B"/>
    <w:rsid w:val="007321E1"/>
    <w:rsid w:val="00733D73"/>
    <w:rsid w:val="00752C85"/>
    <w:rsid w:val="00753863"/>
    <w:rsid w:val="00787CBE"/>
    <w:rsid w:val="007A348A"/>
    <w:rsid w:val="007B1EFA"/>
    <w:rsid w:val="007D287E"/>
    <w:rsid w:val="007E765C"/>
    <w:rsid w:val="00811F47"/>
    <w:rsid w:val="00830B50"/>
    <w:rsid w:val="0084065C"/>
    <w:rsid w:val="0084547A"/>
    <w:rsid w:val="008649EF"/>
    <w:rsid w:val="00874B47"/>
    <w:rsid w:val="008769C5"/>
    <w:rsid w:val="008A66D0"/>
    <w:rsid w:val="008A6BE2"/>
    <w:rsid w:val="008B50B2"/>
    <w:rsid w:val="008C7038"/>
    <w:rsid w:val="008D26CF"/>
    <w:rsid w:val="008F3718"/>
    <w:rsid w:val="00911DC7"/>
    <w:rsid w:val="00923001"/>
    <w:rsid w:val="00930E77"/>
    <w:rsid w:val="00931422"/>
    <w:rsid w:val="00934014"/>
    <w:rsid w:val="00951ACA"/>
    <w:rsid w:val="009849E1"/>
    <w:rsid w:val="009C170A"/>
    <w:rsid w:val="009D00A4"/>
    <w:rsid w:val="009D5C51"/>
    <w:rsid w:val="009D61AF"/>
    <w:rsid w:val="00A32CAD"/>
    <w:rsid w:val="00A45661"/>
    <w:rsid w:val="00A659F2"/>
    <w:rsid w:val="00A67836"/>
    <w:rsid w:val="00A80298"/>
    <w:rsid w:val="00AB164E"/>
    <w:rsid w:val="00AB3019"/>
    <w:rsid w:val="00AB6C8B"/>
    <w:rsid w:val="00AC16BC"/>
    <w:rsid w:val="00AC2F8D"/>
    <w:rsid w:val="00AF210F"/>
    <w:rsid w:val="00AF5402"/>
    <w:rsid w:val="00B00935"/>
    <w:rsid w:val="00B072C9"/>
    <w:rsid w:val="00B2701F"/>
    <w:rsid w:val="00B30404"/>
    <w:rsid w:val="00B54A6D"/>
    <w:rsid w:val="00B676CE"/>
    <w:rsid w:val="00BC4239"/>
    <w:rsid w:val="00BD4F3A"/>
    <w:rsid w:val="00BF147D"/>
    <w:rsid w:val="00BF17C6"/>
    <w:rsid w:val="00BF2A97"/>
    <w:rsid w:val="00C078B9"/>
    <w:rsid w:val="00C11147"/>
    <w:rsid w:val="00C13F00"/>
    <w:rsid w:val="00C1793B"/>
    <w:rsid w:val="00C341E1"/>
    <w:rsid w:val="00C446AF"/>
    <w:rsid w:val="00C453C8"/>
    <w:rsid w:val="00C50E32"/>
    <w:rsid w:val="00C52FA4"/>
    <w:rsid w:val="00C63A2A"/>
    <w:rsid w:val="00C7625B"/>
    <w:rsid w:val="00C77470"/>
    <w:rsid w:val="00CA1506"/>
    <w:rsid w:val="00CC42E7"/>
    <w:rsid w:val="00CD4FC6"/>
    <w:rsid w:val="00CE6DFB"/>
    <w:rsid w:val="00CF031C"/>
    <w:rsid w:val="00CF3BF9"/>
    <w:rsid w:val="00D062B3"/>
    <w:rsid w:val="00D07881"/>
    <w:rsid w:val="00D3482B"/>
    <w:rsid w:val="00D54B60"/>
    <w:rsid w:val="00D624C6"/>
    <w:rsid w:val="00DC10EF"/>
    <w:rsid w:val="00DD6CC6"/>
    <w:rsid w:val="00DE7E9B"/>
    <w:rsid w:val="00DF1324"/>
    <w:rsid w:val="00E107E2"/>
    <w:rsid w:val="00E10D87"/>
    <w:rsid w:val="00E11429"/>
    <w:rsid w:val="00E11500"/>
    <w:rsid w:val="00E11FC2"/>
    <w:rsid w:val="00E14B10"/>
    <w:rsid w:val="00E15DF4"/>
    <w:rsid w:val="00E16370"/>
    <w:rsid w:val="00E25A40"/>
    <w:rsid w:val="00E644D8"/>
    <w:rsid w:val="00E72182"/>
    <w:rsid w:val="00EA5555"/>
    <w:rsid w:val="00EC1D38"/>
    <w:rsid w:val="00ED05ED"/>
    <w:rsid w:val="00ED6017"/>
    <w:rsid w:val="00ED71A3"/>
    <w:rsid w:val="00F0484F"/>
    <w:rsid w:val="00F155ED"/>
    <w:rsid w:val="00F23053"/>
    <w:rsid w:val="00F2435D"/>
    <w:rsid w:val="00F25B31"/>
    <w:rsid w:val="00F47A49"/>
    <w:rsid w:val="00F554BA"/>
    <w:rsid w:val="00F66D04"/>
    <w:rsid w:val="00F8663E"/>
    <w:rsid w:val="00F87708"/>
    <w:rsid w:val="00FA28A4"/>
    <w:rsid w:val="00FA5E8F"/>
    <w:rsid w:val="00FC4B1F"/>
    <w:rsid w:val="00FE1AF3"/>
    <w:rsid w:val="00FE5391"/>
    <w:rsid w:val="00FF09A1"/>
    <w:rsid w:val="00FF2771"/>
    <w:rsid w:val="045073F2"/>
    <w:rsid w:val="04563111"/>
    <w:rsid w:val="05A00C50"/>
    <w:rsid w:val="05A564B0"/>
    <w:rsid w:val="06F77FE7"/>
    <w:rsid w:val="06FB4B61"/>
    <w:rsid w:val="073600EC"/>
    <w:rsid w:val="0BC0398E"/>
    <w:rsid w:val="0D1477CE"/>
    <w:rsid w:val="0D9B4DB3"/>
    <w:rsid w:val="102D6B55"/>
    <w:rsid w:val="11830E12"/>
    <w:rsid w:val="13CC732E"/>
    <w:rsid w:val="1409509A"/>
    <w:rsid w:val="15B131E2"/>
    <w:rsid w:val="15D22A43"/>
    <w:rsid w:val="15D2760E"/>
    <w:rsid w:val="170F6F2B"/>
    <w:rsid w:val="181561DB"/>
    <w:rsid w:val="198A293E"/>
    <w:rsid w:val="1F9F3852"/>
    <w:rsid w:val="25E159BC"/>
    <w:rsid w:val="290C3633"/>
    <w:rsid w:val="2AF103AC"/>
    <w:rsid w:val="2F007479"/>
    <w:rsid w:val="301D6C45"/>
    <w:rsid w:val="32BC098C"/>
    <w:rsid w:val="33ED2C5D"/>
    <w:rsid w:val="344973BD"/>
    <w:rsid w:val="39067CB4"/>
    <w:rsid w:val="3A1C20E2"/>
    <w:rsid w:val="3AE907F6"/>
    <w:rsid w:val="40497533"/>
    <w:rsid w:val="438318A4"/>
    <w:rsid w:val="48A42B56"/>
    <w:rsid w:val="49662B6D"/>
    <w:rsid w:val="4AE65900"/>
    <w:rsid w:val="4F476F28"/>
    <w:rsid w:val="50F227FE"/>
    <w:rsid w:val="532C446D"/>
    <w:rsid w:val="53F252F3"/>
    <w:rsid w:val="56312E00"/>
    <w:rsid w:val="56523D35"/>
    <w:rsid w:val="583E511E"/>
    <w:rsid w:val="5845536A"/>
    <w:rsid w:val="5A9427AF"/>
    <w:rsid w:val="5ADC2F89"/>
    <w:rsid w:val="5B7F5C62"/>
    <w:rsid w:val="5C551046"/>
    <w:rsid w:val="5D51006F"/>
    <w:rsid w:val="5F6105C4"/>
    <w:rsid w:val="60221B39"/>
    <w:rsid w:val="6085151E"/>
    <w:rsid w:val="613F07EC"/>
    <w:rsid w:val="62FE28C1"/>
    <w:rsid w:val="66B12140"/>
    <w:rsid w:val="68F2346B"/>
    <w:rsid w:val="6AB51A13"/>
    <w:rsid w:val="6ACB7080"/>
    <w:rsid w:val="6D993D8F"/>
    <w:rsid w:val="6EC63FF2"/>
    <w:rsid w:val="6FB962DA"/>
    <w:rsid w:val="71523366"/>
    <w:rsid w:val="72221754"/>
    <w:rsid w:val="72763706"/>
    <w:rsid w:val="73A103C1"/>
    <w:rsid w:val="76C915F8"/>
    <w:rsid w:val="7BBB6F80"/>
    <w:rsid w:val="7C2E01E5"/>
    <w:rsid w:val="7CBB3780"/>
    <w:rsid w:val="7D874D63"/>
    <w:rsid w:val="7FDB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0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A1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A1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A1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A15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qFormat/>
    <w:rsid w:val="00CA15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A1506"/>
    <w:rPr>
      <w:b/>
      <w:bCs/>
    </w:rPr>
  </w:style>
  <w:style w:type="character" w:styleId="a9">
    <w:name w:val="Hyperlink"/>
    <w:basedOn w:val="a0"/>
    <w:uiPriority w:val="99"/>
    <w:unhideWhenUsed/>
    <w:qFormat/>
    <w:rsid w:val="00CA1506"/>
    <w:rPr>
      <w:color w:val="000000"/>
      <w:u w:val="none"/>
    </w:rPr>
  </w:style>
  <w:style w:type="paragraph" w:styleId="aa">
    <w:name w:val="List Paragraph"/>
    <w:basedOn w:val="a"/>
    <w:uiPriority w:val="34"/>
    <w:qFormat/>
    <w:rsid w:val="00CA1506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CA1506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A1506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A1506"/>
    <w:rPr>
      <w:rFonts w:ascii="Calibri" w:eastAsia="宋体" w:hAnsi="Calibri" w:cs="Times New Roman"/>
      <w:sz w:val="18"/>
      <w:szCs w:val="18"/>
    </w:rPr>
  </w:style>
  <w:style w:type="character" w:customStyle="1" w:styleId="font21">
    <w:name w:val="font21"/>
    <w:basedOn w:val="a0"/>
    <w:rsid w:val="00CA1506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CA1506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92AEB21F-4349-4988-A1E0-32191394B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480</Words>
  <Characters>2740</Characters>
  <Application>Microsoft Office Word</Application>
  <DocSecurity>0</DocSecurity>
  <Lines>22</Lines>
  <Paragraphs>6</Paragraphs>
  <ScaleCrop>false</ScaleCrop>
  <Company>微软中国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4</cp:revision>
  <cp:lastPrinted>2020-06-09T01:54:00Z</cp:lastPrinted>
  <dcterms:created xsi:type="dcterms:W3CDTF">2020-06-10T23:59:00Z</dcterms:created>
  <dcterms:modified xsi:type="dcterms:W3CDTF">2020-06-11T03:44:00Z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