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3F" w:rsidRDefault="005F6651">
      <w:pPr>
        <w:spacing w:line="560" w:lineRule="exact"/>
        <w:jc w:val="left"/>
        <w:rPr>
          <w:rFonts w:eastAsia="方正仿宋简体"/>
          <w:b/>
          <w:sz w:val="32"/>
          <w:szCs w:val="32"/>
        </w:rPr>
      </w:pPr>
      <w:bookmarkStart w:id="0" w:name="_GoBack"/>
      <w:bookmarkEnd w:id="0"/>
      <w:r>
        <w:rPr>
          <w:rFonts w:eastAsia="方正仿宋简体" w:hint="eastAsia"/>
          <w:b/>
          <w:sz w:val="32"/>
          <w:szCs w:val="32"/>
        </w:rPr>
        <w:t>附件</w:t>
      </w:r>
    </w:p>
    <w:p w:rsidR="0029783F" w:rsidRDefault="005F6651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南充环境集团有限责任公司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年人才引进岗位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要求简介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表</w:t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1318"/>
        <w:gridCol w:w="1138"/>
        <w:gridCol w:w="724"/>
        <w:gridCol w:w="1450"/>
        <w:gridCol w:w="2803"/>
        <w:gridCol w:w="6338"/>
        <w:gridCol w:w="708"/>
      </w:tblGrid>
      <w:tr w:rsidR="0029783F">
        <w:trPr>
          <w:cantSplit/>
          <w:trHeight w:val="567"/>
          <w:tblHeader/>
          <w:jc w:val="center"/>
        </w:trPr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序号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用工单位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招聘</w:t>
            </w: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岗位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招聘</w:t>
            </w: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人数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学历要求</w:t>
            </w:r>
          </w:p>
        </w:tc>
        <w:tc>
          <w:tcPr>
            <w:tcW w:w="2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专业</w:t>
            </w: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要求</w:t>
            </w:r>
          </w:p>
        </w:tc>
        <w:tc>
          <w:tcPr>
            <w:tcW w:w="6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任职要求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Pr="00B64280" w:rsidRDefault="005F6651">
            <w:pPr>
              <w:widowControl/>
              <w:spacing w:line="300" w:lineRule="exact"/>
              <w:jc w:val="center"/>
              <w:rPr>
                <w:rFonts w:ascii="黑体" w:eastAsia="黑体" w:hAnsi="黑体" w:cs="方正黑体简体"/>
                <w:b/>
                <w:sz w:val="22"/>
              </w:rPr>
            </w:pPr>
            <w:r w:rsidRPr="00B64280">
              <w:rPr>
                <w:rFonts w:ascii="黑体" w:eastAsia="黑体" w:hAnsi="黑体" w:cs="方正黑体简体" w:hint="eastAsia"/>
                <w:b/>
                <w:sz w:val="22"/>
              </w:rPr>
              <w:t>备注</w:t>
            </w: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/>
                <w:b/>
                <w:szCs w:val="21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合规</w:t>
            </w:r>
            <w:r>
              <w:rPr>
                <w:rFonts w:eastAsia="方正仿宋简体"/>
                <w:b/>
                <w:sz w:val="24"/>
              </w:rPr>
              <w:t>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</w:t>
            </w:r>
            <w:r>
              <w:rPr>
                <w:rFonts w:eastAsia="方正仿宋简体"/>
                <w:b/>
                <w:sz w:val="24"/>
              </w:rPr>
              <w:t>及以上学历且取得相应学位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030101K</w:t>
            </w:r>
            <w:r>
              <w:rPr>
                <w:rFonts w:eastAsia="方正仿宋简体"/>
                <w:b/>
                <w:sz w:val="24"/>
              </w:rPr>
              <w:t>法学</w:t>
            </w:r>
          </w:p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研究生：</w:t>
            </w:r>
            <w:r>
              <w:rPr>
                <w:rFonts w:eastAsia="方正仿宋简体"/>
                <w:b/>
                <w:sz w:val="24"/>
              </w:rPr>
              <w:t>专业与本科</w:t>
            </w: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 w:hint="eastAsia"/>
                <w:b/>
                <w:sz w:val="24"/>
              </w:rPr>
              <w:t>法学</w:t>
            </w:r>
            <w:r>
              <w:rPr>
                <w:rFonts w:eastAsia="方正仿宋简体" w:hint="eastAsia"/>
                <w:b/>
                <w:sz w:val="24"/>
              </w:rPr>
              <w:t>）</w:t>
            </w:r>
            <w:r>
              <w:rPr>
                <w:rFonts w:eastAsia="方正仿宋简体"/>
                <w:b/>
                <w:sz w:val="24"/>
              </w:rPr>
              <w:t>专业相近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取得法律职业资格证书（</w:t>
            </w:r>
            <w:r>
              <w:rPr>
                <w:rFonts w:eastAsia="方正仿宋简体" w:hint="eastAsia"/>
                <w:b/>
                <w:sz w:val="24"/>
              </w:rPr>
              <w:t>A</w:t>
            </w:r>
            <w:r>
              <w:rPr>
                <w:rFonts w:eastAsia="方正仿宋简体" w:hint="eastAsia"/>
                <w:b/>
                <w:sz w:val="24"/>
              </w:rPr>
              <w:t>证）。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/>
                <w:b/>
                <w:sz w:val="24"/>
              </w:rPr>
              <w:t>五年</w:t>
            </w:r>
            <w:r>
              <w:rPr>
                <w:rFonts w:eastAsia="方正仿宋简体" w:hint="eastAsia"/>
                <w:b/>
                <w:sz w:val="24"/>
              </w:rPr>
              <w:t>及</w:t>
            </w:r>
            <w:r>
              <w:rPr>
                <w:rFonts w:eastAsia="方正仿宋简体"/>
                <w:b/>
                <w:sz w:val="24"/>
              </w:rPr>
              <w:t>以上相关行业工作经验</w:t>
            </w:r>
            <w:r>
              <w:rPr>
                <w:rFonts w:eastAsia="方正仿宋简体" w:hint="eastAsia"/>
                <w:b/>
                <w:sz w:val="24"/>
              </w:rPr>
              <w:t>(</w:t>
            </w:r>
            <w:r>
              <w:rPr>
                <w:rFonts w:eastAsia="方正仿宋简体" w:hint="eastAsia"/>
                <w:b/>
                <w:sz w:val="24"/>
              </w:rPr>
              <w:t>硕士研究生及以上除外）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/>
                <w:b/>
                <w:szCs w:val="21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IT</w:t>
            </w:r>
            <w:r>
              <w:rPr>
                <w:rFonts w:eastAsia="方正仿宋简体"/>
                <w:b/>
                <w:sz w:val="24"/>
              </w:rPr>
              <w:t>维护岗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硕士研究生及以上</w:t>
            </w:r>
            <w:r>
              <w:rPr>
                <w:rFonts w:eastAsia="方正仿宋简体"/>
                <w:b/>
                <w:sz w:val="24"/>
              </w:rPr>
              <w:t>学历</w:t>
            </w:r>
            <w:r>
              <w:rPr>
                <w:rFonts w:eastAsia="方正仿宋简体"/>
                <w:b/>
                <w:sz w:val="24"/>
              </w:rPr>
              <w:t>且取得相应学位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081200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>081201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 xml:space="preserve"> 081202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>0</w:t>
            </w:r>
            <w:r>
              <w:rPr>
                <w:rFonts w:eastAsia="方正仿宋简体" w:hint="eastAsia"/>
                <w:b/>
                <w:sz w:val="24"/>
              </w:rPr>
              <w:t>81203</w:t>
            </w:r>
            <w:r>
              <w:rPr>
                <w:rFonts w:eastAsia="方正仿宋简体"/>
                <w:b/>
                <w:sz w:val="24"/>
              </w:rPr>
              <w:t>计算机科学与技术</w:t>
            </w:r>
          </w:p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083500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085405</w:t>
            </w:r>
            <w:r>
              <w:rPr>
                <w:rFonts w:eastAsia="方正仿宋简体"/>
                <w:b/>
                <w:sz w:val="24"/>
              </w:rPr>
              <w:t>软件工程</w:t>
            </w:r>
          </w:p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085404</w:t>
            </w:r>
            <w:r>
              <w:rPr>
                <w:rFonts w:eastAsia="方正仿宋简体"/>
                <w:b/>
                <w:sz w:val="24"/>
              </w:rPr>
              <w:t>计算机技术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b/>
              </w:rPr>
            </w:pPr>
            <w:r>
              <w:rPr>
                <w:rFonts w:eastAsia="方正仿宋简体" w:hint="eastAsia"/>
                <w:b/>
                <w:sz w:val="24"/>
              </w:rPr>
              <w:t>1.</w:t>
            </w:r>
            <w:r>
              <w:rPr>
                <w:rFonts w:eastAsia="方正仿宋简体" w:hint="eastAsia"/>
                <w:b/>
                <w:sz w:val="24"/>
              </w:rPr>
              <w:t>熟悉</w:t>
            </w:r>
            <w:r>
              <w:rPr>
                <w:rFonts w:eastAsia="方正仿宋简体"/>
                <w:b/>
                <w:sz w:val="24"/>
              </w:rPr>
              <w:t>企业级网络（交换、路由、防火墙、</w:t>
            </w:r>
            <w:r>
              <w:rPr>
                <w:rFonts w:eastAsia="方正仿宋简体"/>
                <w:b/>
                <w:sz w:val="24"/>
              </w:rPr>
              <w:t>VPN</w:t>
            </w:r>
            <w:r>
              <w:rPr>
                <w:rFonts w:eastAsia="方正仿宋简体"/>
                <w:b/>
                <w:sz w:val="24"/>
              </w:rPr>
              <w:t>、无线）的配置、管理与故障排除</w:t>
            </w:r>
            <w:r>
              <w:rPr>
                <w:rFonts w:eastAsia="方正仿宋简体" w:hint="eastAsia"/>
                <w:b/>
                <w:sz w:val="24"/>
              </w:rPr>
              <w:t>；</w:t>
            </w:r>
            <w:r>
              <w:rPr>
                <w:rFonts w:eastAsia="方正仿宋简体"/>
                <w:b/>
                <w:sz w:val="24"/>
              </w:rPr>
              <w:t>熟练掌握</w:t>
            </w:r>
            <w:r>
              <w:rPr>
                <w:rFonts w:eastAsia="方正仿宋简体"/>
                <w:b/>
                <w:sz w:val="24"/>
              </w:rPr>
              <w:t>Windows Serve</w:t>
            </w:r>
            <w:r>
              <w:rPr>
                <w:rFonts w:eastAsia="方正仿宋简体" w:hint="eastAsia"/>
                <w:b/>
                <w:sz w:val="24"/>
              </w:rPr>
              <w:t>+</w:t>
            </w:r>
            <w:r>
              <w:rPr>
                <w:rFonts w:eastAsia="方正仿宋简体"/>
                <w:b/>
                <w:sz w:val="24"/>
              </w:rPr>
              <w:t>r</w:t>
            </w:r>
            <w:r>
              <w:rPr>
                <w:rFonts w:eastAsia="方正仿宋简体"/>
                <w:b/>
                <w:sz w:val="24"/>
              </w:rPr>
              <w:t>（</w:t>
            </w:r>
            <w:r>
              <w:rPr>
                <w:rFonts w:eastAsia="方正仿宋简体"/>
                <w:b/>
                <w:sz w:val="24"/>
              </w:rPr>
              <w:t>AD</w:t>
            </w:r>
            <w:r>
              <w:rPr>
                <w:rFonts w:eastAsia="方正仿宋简体"/>
                <w:b/>
                <w:sz w:val="24"/>
              </w:rPr>
              <w:t>域、文件服务等）和</w:t>
            </w:r>
            <w:r>
              <w:rPr>
                <w:rFonts w:eastAsia="方正仿宋简体"/>
                <w:b/>
                <w:sz w:val="24"/>
              </w:rPr>
              <w:t>/</w:t>
            </w:r>
            <w:r>
              <w:rPr>
                <w:rFonts w:eastAsia="方正仿宋简体"/>
                <w:b/>
                <w:sz w:val="24"/>
              </w:rPr>
              <w:t>或</w:t>
            </w:r>
            <w:r>
              <w:rPr>
                <w:rFonts w:eastAsia="方正仿宋简体"/>
                <w:b/>
                <w:sz w:val="24"/>
              </w:rPr>
              <w:t>Linux</w:t>
            </w:r>
            <w:r>
              <w:rPr>
                <w:rFonts w:eastAsia="方正仿宋简体"/>
                <w:b/>
                <w:sz w:val="24"/>
              </w:rPr>
              <w:t>系统的运维管理</w:t>
            </w:r>
            <w:r>
              <w:rPr>
                <w:rFonts w:eastAsia="方正仿宋简体" w:hint="eastAsia"/>
                <w:b/>
                <w:sz w:val="24"/>
              </w:rPr>
              <w:t>；</w:t>
            </w:r>
            <w:r>
              <w:rPr>
                <w:rFonts w:eastAsia="方正仿宋简体"/>
                <w:b/>
                <w:sz w:val="24"/>
              </w:rPr>
              <w:t>具备丰富的桌面软硬件支持经验，能快速解决用户问题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持有</w:t>
            </w:r>
            <w:r>
              <w:rPr>
                <w:rFonts w:eastAsia="方正仿宋简体" w:hint="eastAsia"/>
                <w:b/>
                <w:sz w:val="24"/>
              </w:rPr>
              <w:t>CCNA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>H3CSE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>MCSE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 w:hint="eastAsia"/>
                <w:b/>
                <w:sz w:val="24"/>
              </w:rPr>
              <w:t>RHCSA</w:t>
            </w:r>
            <w:r>
              <w:rPr>
                <w:rFonts w:eastAsia="方正仿宋简体" w:hint="eastAsia"/>
                <w:b/>
                <w:sz w:val="24"/>
              </w:rPr>
              <w:t>等主流</w:t>
            </w:r>
            <w:r>
              <w:rPr>
                <w:rFonts w:eastAsia="方正仿宋简体" w:hint="eastAsia"/>
                <w:b/>
                <w:sz w:val="24"/>
              </w:rPr>
              <w:t>IT</w:t>
            </w:r>
            <w:r>
              <w:rPr>
                <w:rFonts w:eastAsia="方正仿宋简体" w:hint="eastAsia"/>
                <w:b/>
                <w:sz w:val="24"/>
              </w:rPr>
              <w:t>认证者优先</w:t>
            </w:r>
            <w:r>
              <w:rPr>
                <w:rFonts w:eastAsia="方正仿宋简体" w:hint="eastAsia"/>
                <w:b/>
                <w:sz w:val="24"/>
              </w:rPr>
              <w:t>；</w:t>
            </w:r>
            <w:r>
              <w:rPr>
                <w:rFonts w:eastAsia="方正仿宋简体"/>
                <w:b/>
                <w:sz w:val="24"/>
              </w:rPr>
              <w:t>有公用事业或大型机构经验者优先</w:t>
            </w:r>
            <w:r>
              <w:rPr>
                <w:rFonts w:eastAsia="方正仿宋简体" w:hint="eastAsia"/>
                <w:b/>
                <w:sz w:val="24"/>
              </w:rPr>
              <w:t>；</w:t>
            </w:r>
            <w:r>
              <w:rPr>
                <w:rFonts w:eastAsia="方正仿宋简体"/>
                <w:b/>
                <w:sz w:val="24"/>
              </w:rPr>
              <w:t>了解自来水行业常见信息系统（如</w:t>
            </w:r>
            <w:r>
              <w:rPr>
                <w:rFonts w:eastAsia="方正仿宋简体"/>
                <w:b/>
                <w:sz w:val="24"/>
              </w:rPr>
              <w:t>SCADA</w:t>
            </w:r>
            <w:r>
              <w:rPr>
                <w:rFonts w:eastAsia="方正仿宋简体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GIS</w:t>
            </w:r>
            <w:r>
              <w:rPr>
                <w:rFonts w:eastAsia="方正仿宋简体"/>
                <w:b/>
                <w:sz w:val="24"/>
              </w:rPr>
              <w:t>、营收系统）者优先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/>
                <w:b/>
                <w:szCs w:val="21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自控技术岗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</w:t>
            </w:r>
            <w:r>
              <w:rPr>
                <w:rFonts w:eastAsia="方正仿宋简体" w:hint="eastAsia"/>
                <w:b/>
                <w:sz w:val="24"/>
              </w:rPr>
              <w:t>及以上</w:t>
            </w:r>
            <w:r>
              <w:rPr>
                <w:rFonts w:eastAsia="方正仿宋简体"/>
                <w:b/>
                <w:sz w:val="24"/>
              </w:rPr>
              <w:t>学历且取得相应学位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080801</w:t>
            </w:r>
            <w:r>
              <w:rPr>
                <w:rFonts w:eastAsia="方正仿宋简体"/>
                <w:b/>
                <w:sz w:val="24"/>
              </w:rPr>
              <w:t>自动化</w:t>
            </w:r>
          </w:p>
          <w:p w:rsidR="0029783F" w:rsidRDefault="005F6651">
            <w:pPr>
              <w:widowControl/>
              <w:spacing w:line="29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研究生：</w:t>
            </w:r>
            <w:r>
              <w:rPr>
                <w:rFonts w:eastAsia="方正仿宋简体"/>
                <w:b/>
                <w:sz w:val="24"/>
              </w:rPr>
              <w:t>专业与本科</w:t>
            </w: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 w:hint="eastAsia"/>
                <w:b/>
                <w:sz w:val="24"/>
              </w:rPr>
              <w:t>自动化</w:t>
            </w:r>
            <w:r>
              <w:rPr>
                <w:rFonts w:eastAsia="方正仿宋简体" w:hint="eastAsia"/>
                <w:b/>
                <w:sz w:val="24"/>
              </w:rPr>
              <w:t>）</w:t>
            </w:r>
            <w:r>
              <w:rPr>
                <w:rFonts w:eastAsia="方正仿宋简体"/>
                <w:b/>
                <w:sz w:val="24"/>
              </w:rPr>
              <w:t>专业相近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</w:t>
            </w:r>
            <w:r>
              <w:rPr>
                <w:rFonts w:eastAsia="方正仿宋简体" w:hint="eastAsia"/>
                <w:b/>
                <w:sz w:val="24"/>
              </w:rPr>
              <w:t>自动化专业类</w:t>
            </w:r>
            <w:r>
              <w:rPr>
                <w:rFonts w:eastAsia="方正仿宋简体"/>
                <w:b/>
                <w:sz w:val="24"/>
              </w:rPr>
              <w:t>工程</w:t>
            </w:r>
            <w:r>
              <w:rPr>
                <w:rFonts w:eastAsia="方正仿宋简体" w:hint="eastAsia"/>
                <w:b/>
                <w:sz w:val="24"/>
              </w:rPr>
              <w:t>师及以上职称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  <w:r>
              <w:rPr>
                <w:rFonts w:eastAsia="方正仿宋简体"/>
                <w:b/>
                <w:sz w:val="24"/>
              </w:rPr>
              <w:t>.</w:t>
            </w:r>
            <w:r>
              <w:rPr>
                <w:rFonts w:eastAsia="方正仿宋简体"/>
                <w:b/>
                <w:sz w:val="24"/>
              </w:rPr>
              <w:t>精通西门子、三菱、台达、汇川等主流</w:t>
            </w:r>
            <w:r>
              <w:rPr>
                <w:rFonts w:eastAsia="方正仿宋简体"/>
                <w:b/>
                <w:sz w:val="24"/>
              </w:rPr>
              <w:t>PLC</w:t>
            </w:r>
            <w:r>
              <w:rPr>
                <w:rFonts w:eastAsia="方正仿宋简体"/>
                <w:b/>
                <w:sz w:val="24"/>
              </w:rPr>
              <w:t>产品的性能及使用，熟练使用常规办公软件和电气绘图软件，如</w:t>
            </w:r>
            <w:r>
              <w:rPr>
                <w:rFonts w:eastAsia="方正仿宋简体"/>
                <w:b/>
                <w:sz w:val="24"/>
              </w:rPr>
              <w:t>CAD/EPLAN</w:t>
            </w:r>
            <w:r>
              <w:rPr>
                <w:rFonts w:eastAsia="方正仿宋简体"/>
                <w:b/>
                <w:sz w:val="24"/>
              </w:rPr>
              <w:t>等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</w:t>
            </w:r>
            <w:r>
              <w:rPr>
                <w:rFonts w:eastAsia="方正仿宋简体"/>
                <w:b/>
                <w:sz w:val="24"/>
              </w:rPr>
              <w:t>.</w:t>
            </w:r>
            <w:r>
              <w:rPr>
                <w:rFonts w:eastAsia="方正仿宋简体"/>
                <w:b/>
                <w:sz w:val="24"/>
              </w:rPr>
              <w:t>熟悉西门子、汇川等常见品牌变频器的选型应用、步进电机及伺服电机工作原理及应用、</w:t>
            </w:r>
            <w:r>
              <w:rPr>
                <w:rFonts w:eastAsia="方正仿宋简体"/>
                <w:b/>
                <w:sz w:val="24"/>
              </w:rPr>
              <w:t>PLC</w:t>
            </w:r>
            <w:r>
              <w:rPr>
                <w:rFonts w:eastAsia="方正仿宋简体"/>
                <w:b/>
                <w:sz w:val="24"/>
              </w:rPr>
              <w:t>与上位机通讯协议、各类传感器及在线仪表的选型应用。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4</w:t>
            </w:r>
            <w:r>
              <w:rPr>
                <w:rFonts w:eastAsia="方正仿宋简体"/>
                <w:b/>
                <w:sz w:val="24"/>
              </w:rPr>
              <w:t>.</w:t>
            </w:r>
            <w:r>
              <w:rPr>
                <w:rFonts w:eastAsia="方正仿宋简体" w:hint="eastAsia"/>
                <w:b/>
                <w:sz w:val="24"/>
              </w:rPr>
              <w:t>五年及以上</w:t>
            </w:r>
            <w:r>
              <w:rPr>
                <w:rFonts w:eastAsia="方正仿宋简体"/>
                <w:b/>
                <w:sz w:val="24"/>
              </w:rPr>
              <w:t>相关行业工作经验</w:t>
            </w:r>
            <w:r>
              <w:rPr>
                <w:rFonts w:eastAsia="方正仿宋简体" w:hint="eastAsia"/>
                <w:b/>
                <w:sz w:val="24"/>
              </w:rPr>
              <w:t>(</w:t>
            </w:r>
            <w:r>
              <w:rPr>
                <w:rFonts w:eastAsia="方正仿宋简体" w:hint="eastAsia"/>
                <w:b/>
                <w:sz w:val="24"/>
              </w:rPr>
              <w:t>硕士研究生及以上除外）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/>
                <w:b/>
                <w:szCs w:val="21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仪表技术岗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本科及以上学历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无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</w:t>
            </w:r>
            <w:r>
              <w:rPr>
                <w:rFonts w:eastAsia="方正仿宋简体" w:hint="eastAsia"/>
                <w:b/>
                <w:sz w:val="24"/>
              </w:rPr>
              <w:t>一</w:t>
            </w:r>
            <w:r>
              <w:rPr>
                <w:rFonts w:eastAsia="方正仿宋简体"/>
                <w:b/>
                <w:sz w:val="24"/>
              </w:rPr>
              <w:t>级注册计量师职业资格证书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五年及以上</w:t>
            </w:r>
            <w:r>
              <w:rPr>
                <w:rFonts w:eastAsia="方正仿宋简体"/>
                <w:b/>
                <w:sz w:val="24"/>
              </w:rPr>
              <w:t>相关行业工作经验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 w:hint="eastAsia"/>
                <w:b/>
                <w:szCs w:val="21"/>
              </w:rPr>
              <w:lastRenderedPageBreak/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电气工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</w:t>
            </w:r>
            <w:r>
              <w:rPr>
                <w:rFonts w:eastAsia="方正仿宋简体" w:hint="eastAsia"/>
                <w:b/>
                <w:sz w:val="24"/>
              </w:rPr>
              <w:t>及以上学历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无</w:t>
            </w:r>
          </w:p>
          <w:p w:rsidR="0029783F" w:rsidRDefault="0029783F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取得电气</w:t>
            </w:r>
            <w:r>
              <w:rPr>
                <w:rFonts w:eastAsia="方正仿宋简体" w:hint="eastAsia"/>
                <w:b/>
                <w:sz w:val="24"/>
              </w:rPr>
              <w:t>工程专业工程师</w:t>
            </w:r>
            <w:r>
              <w:rPr>
                <w:rFonts w:eastAsia="方正仿宋简体"/>
                <w:b/>
                <w:sz w:val="24"/>
              </w:rPr>
              <w:t>及</w:t>
            </w:r>
            <w:r>
              <w:rPr>
                <w:rFonts w:eastAsia="方正仿宋简体" w:hint="eastAsia"/>
                <w:b/>
                <w:sz w:val="24"/>
              </w:rPr>
              <w:t>以上职称；或电气高级技师（一级）及以上职业技能等级；</w:t>
            </w:r>
            <w:r>
              <w:rPr>
                <w:rFonts w:eastAsia="方正仿宋简体"/>
                <w:b/>
                <w:sz w:val="24"/>
              </w:rPr>
              <w:t>或注册电气工程师职业资格证书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五年及以上</w:t>
            </w:r>
            <w:r>
              <w:rPr>
                <w:rFonts w:eastAsia="方正仿宋简体"/>
                <w:b/>
                <w:sz w:val="24"/>
              </w:rPr>
              <w:t>相关行业工作经验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29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 w:hint="eastAsia"/>
                <w:b/>
                <w:szCs w:val="21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集团本部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财务管理岗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本科及以上</w:t>
            </w:r>
            <w:r>
              <w:rPr>
                <w:rFonts w:eastAsia="方正仿宋简体"/>
                <w:b/>
                <w:sz w:val="24"/>
              </w:rPr>
              <w:t>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  <w:shd w:val="clear" w:color="auto" w:fill="FEFEFE"/>
              </w:rPr>
              <w:t>无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</w:t>
            </w:r>
            <w:r>
              <w:rPr>
                <w:rFonts w:eastAsia="方正仿宋简体" w:hint="eastAsia"/>
                <w:b/>
                <w:sz w:val="24"/>
              </w:rPr>
              <w:t>高级会计师</w:t>
            </w:r>
            <w:r>
              <w:rPr>
                <w:rFonts w:eastAsia="方正仿宋简体"/>
                <w:b/>
                <w:sz w:val="24"/>
              </w:rPr>
              <w:t>及以上</w:t>
            </w:r>
            <w:r>
              <w:rPr>
                <w:rFonts w:eastAsia="方正仿宋简体" w:hint="eastAsia"/>
                <w:b/>
                <w:sz w:val="24"/>
              </w:rPr>
              <w:t>职称</w:t>
            </w:r>
            <w:r>
              <w:rPr>
                <w:rFonts w:eastAsia="方正仿宋简体"/>
                <w:b/>
                <w:sz w:val="24"/>
              </w:rPr>
              <w:t>或注册会计师、税务师</w:t>
            </w:r>
            <w:r>
              <w:rPr>
                <w:rFonts w:eastAsia="方正仿宋简体" w:hint="eastAsia"/>
                <w:b/>
                <w:sz w:val="24"/>
              </w:rPr>
              <w:t>（注册税务师）</w:t>
            </w:r>
            <w:r>
              <w:rPr>
                <w:rFonts w:eastAsia="方正仿宋简体"/>
                <w:b/>
                <w:sz w:val="24"/>
              </w:rPr>
              <w:t>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>及</w:t>
            </w:r>
            <w:r>
              <w:rPr>
                <w:rFonts w:eastAsia="方正仿宋简体"/>
                <w:b/>
                <w:sz w:val="24"/>
              </w:rPr>
              <w:t>以上财务管理相关工作经验（大型企业优先）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3.</w:t>
            </w:r>
            <w:r>
              <w:rPr>
                <w:rFonts w:eastAsia="方正仿宋简体"/>
                <w:b/>
                <w:sz w:val="24"/>
              </w:rPr>
              <w:t>至少</w:t>
            </w:r>
            <w:r>
              <w:rPr>
                <w:rFonts w:eastAsia="方正仿宋简体"/>
                <w:b/>
                <w:sz w:val="24"/>
              </w:rPr>
              <w:t>2</w:t>
            </w:r>
            <w:r>
              <w:rPr>
                <w:rFonts w:eastAsia="方正仿宋简体"/>
                <w:b/>
                <w:sz w:val="24"/>
              </w:rPr>
              <w:t>年独立带领</w:t>
            </w:r>
            <w:r>
              <w:rPr>
                <w:rFonts w:eastAsia="方正仿宋简体"/>
                <w:b/>
                <w:sz w:val="24"/>
              </w:rPr>
              <w:t>≥</w:t>
            </w:r>
            <w:r>
              <w:rPr>
                <w:rFonts w:eastAsia="方正仿宋简体" w:hint="eastAsia"/>
                <w:b/>
                <w:sz w:val="24"/>
              </w:rPr>
              <w:t>10</w:t>
            </w:r>
            <w:r>
              <w:rPr>
                <w:rFonts w:eastAsia="方正仿宋简体"/>
                <w:b/>
                <w:sz w:val="24"/>
              </w:rPr>
              <w:t>人财务团队的经验</w:t>
            </w:r>
            <w:r>
              <w:rPr>
                <w:rFonts w:eastAsia="方正仿宋简体" w:hint="eastAsia"/>
                <w:b/>
                <w:sz w:val="24"/>
              </w:rPr>
              <w:t>，</w:t>
            </w:r>
            <w:r>
              <w:rPr>
                <w:rFonts w:eastAsia="方正仿宋简体"/>
                <w:b/>
                <w:sz w:val="24"/>
              </w:rPr>
              <w:t>需在以下任一规模企业任职：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 w:hint="eastAsia"/>
                <w:b/>
                <w:sz w:val="24"/>
              </w:rPr>
              <w:t>1</w:t>
            </w:r>
            <w:r>
              <w:rPr>
                <w:rFonts w:eastAsia="方正仿宋简体" w:hint="eastAsia"/>
                <w:b/>
                <w:sz w:val="24"/>
              </w:rPr>
              <w:t>）</w:t>
            </w:r>
            <w:r>
              <w:rPr>
                <w:rFonts w:eastAsia="方正仿宋简体"/>
                <w:b/>
                <w:sz w:val="24"/>
              </w:rPr>
              <w:t>年营收</w:t>
            </w:r>
            <w:r>
              <w:rPr>
                <w:rFonts w:eastAsia="方正仿宋简体"/>
                <w:b/>
                <w:sz w:val="24"/>
              </w:rPr>
              <w:t>≥</w:t>
            </w:r>
            <w:r>
              <w:rPr>
                <w:rFonts w:eastAsia="方正仿宋简体" w:hint="eastAsia"/>
                <w:b/>
                <w:sz w:val="24"/>
              </w:rPr>
              <w:t>10</w:t>
            </w:r>
            <w:r>
              <w:rPr>
                <w:rFonts w:eastAsia="方正仿宋简体"/>
                <w:b/>
                <w:sz w:val="24"/>
              </w:rPr>
              <w:t>亿元的企业；</w:t>
            </w: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 w:hint="eastAsia"/>
                <w:b/>
                <w:sz w:val="24"/>
              </w:rPr>
              <w:t>2</w:t>
            </w:r>
            <w:r>
              <w:rPr>
                <w:rFonts w:eastAsia="方正仿宋简体" w:hint="eastAsia"/>
                <w:b/>
                <w:sz w:val="24"/>
              </w:rPr>
              <w:t>）</w:t>
            </w:r>
            <w:r>
              <w:rPr>
                <w:rFonts w:eastAsia="方正仿宋简体"/>
                <w:b/>
                <w:sz w:val="24"/>
              </w:rPr>
              <w:t>员工总数</w:t>
            </w:r>
            <w:r>
              <w:rPr>
                <w:rFonts w:eastAsia="方正仿宋简体"/>
                <w:b/>
                <w:sz w:val="24"/>
              </w:rPr>
              <w:t>≥500</w:t>
            </w:r>
            <w:r>
              <w:rPr>
                <w:rFonts w:eastAsia="方正仿宋简体"/>
                <w:b/>
                <w:sz w:val="24"/>
              </w:rPr>
              <w:t>人的制造业</w:t>
            </w:r>
            <w:r>
              <w:rPr>
                <w:rFonts w:eastAsia="方正仿宋简体"/>
                <w:b/>
                <w:sz w:val="24"/>
              </w:rPr>
              <w:t>/</w:t>
            </w:r>
            <w:r>
              <w:rPr>
                <w:rFonts w:eastAsia="方正仿宋简体"/>
                <w:b/>
                <w:sz w:val="24"/>
              </w:rPr>
              <w:t>集团型企业</w:t>
            </w:r>
            <w:r>
              <w:rPr>
                <w:rFonts w:eastAsia="方正仿宋简体" w:hint="eastAsia"/>
                <w:b/>
                <w:sz w:val="24"/>
              </w:rPr>
              <w:t>/</w:t>
            </w:r>
            <w:r>
              <w:rPr>
                <w:rFonts w:eastAsia="方正仿宋简体" w:hint="eastAsia"/>
                <w:b/>
                <w:sz w:val="24"/>
              </w:rPr>
              <w:t>国企</w:t>
            </w:r>
            <w:r>
              <w:rPr>
                <w:rFonts w:eastAsia="方正仿宋简体"/>
                <w:b/>
                <w:sz w:val="24"/>
              </w:rPr>
              <w:t>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 w:hint="eastAsia"/>
                <w:b/>
                <w:szCs w:val="21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南充康源水务有限责任公司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财务管理岗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本科及以上</w:t>
            </w:r>
            <w:r>
              <w:rPr>
                <w:rFonts w:eastAsia="方正仿宋简体"/>
                <w:b/>
                <w:sz w:val="24"/>
              </w:rPr>
              <w:t>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  <w:shd w:val="clear" w:color="auto" w:fill="FEFEFE"/>
              </w:rPr>
              <w:t>无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取得会计</w:t>
            </w:r>
            <w:r>
              <w:rPr>
                <w:rFonts w:eastAsia="方正仿宋简体" w:hint="eastAsia"/>
                <w:b/>
                <w:sz w:val="24"/>
              </w:rPr>
              <w:t>师</w:t>
            </w:r>
            <w:r>
              <w:rPr>
                <w:rFonts w:eastAsia="方正仿宋简体"/>
                <w:b/>
                <w:sz w:val="24"/>
              </w:rPr>
              <w:t>及以上</w:t>
            </w:r>
            <w:r>
              <w:rPr>
                <w:rFonts w:eastAsia="方正仿宋简体" w:hint="eastAsia"/>
                <w:b/>
                <w:sz w:val="24"/>
              </w:rPr>
              <w:t>职称</w:t>
            </w:r>
            <w:r>
              <w:rPr>
                <w:rFonts w:eastAsia="方正仿宋简体"/>
                <w:b/>
                <w:sz w:val="24"/>
              </w:rPr>
              <w:t>或注册会计师、税务师</w:t>
            </w:r>
            <w:r>
              <w:rPr>
                <w:rFonts w:eastAsia="方正仿宋简体" w:hint="eastAsia"/>
                <w:b/>
                <w:sz w:val="24"/>
              </w:rPr>
              <w:t>（注册税务师）</w:t>
            </w:r>
            <w:r>
              <w:rPr>
                <w:rFonts w:eastAsia="方正仿宋简体"/>
                <w:b/>
                <w:sz w:val="24"/>
              </w:rPr>
              <w:t>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>及</w:t>
            </w:r>
            <w:r>
              <w:rPr>
                <w:rFonts w:eastAsia="方正仿宋简体"/>
                <w:b/>
                <w:sz w:val="24"/>
              </w:rPr>
              <w:t>以上财务管理相关工作经验（大型企业优先）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 w:hint="eastAsia"/>
                <w:b/>
                <w:szCs w:val="21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南充环境集团服务有限公司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给排水工程师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</w:t>
            </w:r>
            <w:r>
              <w:rPr>
                <w:rFonts w:eastAsia="方正仿宋简体"/>
                <w:b/>
                <w:sz w:val="24"/>
              </w:rPr>
              <w:t>科</w:t>
            </w:r>
            <w:r>
              <w:rPr>
                <w:rFonts w:eastAsia="方正仿宋简体" w:hint="eastAsia"/>
                <w:b/>
                <w:sz w:val="24"/>
              </w:rPr>
              <w:t>及以上学历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240603</w:t>
            </w:r>
            <w:r>
              <w:rPr>
                <w:rFonts w:eastAsia="方正仿宋简体"/>
                <w:b/>
                <w:sz w:val="24"/>
              </w:rPr>
              <w:t>给排水工程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081003</w:t>
            </w:r>
            <w:r>
              <w:rPr>
                <w:rFonts w:eastAsia="方正仿宋简体"/>
                <w:b/>
                <w:sz w:val="24"/>
              </w:rPr>
              <w:t>给排水科学与工程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研究生：</w:t>
            </w:r>
            <w:r>
              <w:rPr>
                <w:rFonts w:eastAsia="方正仿宋简体"/>
                <w:b/>
                <w:sz w:val="24"/>
              </w:rPr>
              <w:t>专业与本科</w:t>
            </w: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/>
                <w:b/>
                <w:sz w:val="24"/>
              </w:rPr>
              <w:t>给排水工程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给排水科学与工程</w:t>
            </w:r>
            <w:r>
              <w:rPr>
                <w:rFonts w:eastAsia="方正仿宋简体" w:hint="eastAsia"/>
                <w:b/>
                <w:sz w:val="24"/>
              </w:rPr>
              <w:t>）</w:t>
            </w:r>
            <w:r>
              <w:rPr>
                <w:rFonts w:eastAsia="方正仿宋简体"/>
                <w:b/>
                <w:sz w:val="24"/>
              </w:rPr>
              <w:t>专业相近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</w:t>
            </w:r>
            <w:r>
              <w:rPr>
                <w:rFonts w:eastAsia="方正仿宋简体" w:hint="eastAsia"/>
                <w:b/>
                <w:sz w:val="24"/>
              </w:rPr>
              <w:t>给排水专业</w:t>
            </w:r>
            <w:r>
              <w:rPr>
                <w:rFonts w:eastAsia="方正仿宋简体"/>
                <w:b/>
                <w:sz w:val="24"/>
              </w:rPr>
              <w:t>工程</w:t>
            </w:r>
            <w:r>
              <w:rPr>
                <w:rFonts w:eastAsia="方正仿宋简体" w:hint="eastAsia"/>
                <w:b/>
                <w:sz w:val="24"/>
              </w:rPr>
              <w:t>师</w:t>
            </w:r>
            <w:r>
              <w:rPr>
                <w:rFonts w:eastAsia="方正仿宋简体"/>
                <w:b/>
                <w:sz w:val="24"/>
              </w:rPr>
              <w:t>及以上</w:t>
            </w:r>
            <w:r>
              <w:rPr>
                <w:rFonts w:eastAsia="方正仿宋简体" w:hint="eastAsia"/>
                <w:b/>
                <w:sz w:val="24"/>
              </w:rPr>
              <w:t>职称</w:t>
            </w:r>
            <w:r>
              <w:rPr>
                <w:rFonts w:eastAsia="方正仿宋简体"/>
                <w:b/>
                <w:sz w:val="24"/>
              </w:rPr>
              <w:t>或注册公用设备工程师（给水排水方向）</w:t>
            </w:r>
            <w:r>
              <w:rPr>
                <w:rFonts w:eastAsia="方正仿宋简体"/>
                <w:b/>
                <w:sz w:val="24"/>
              </w:rPr>
              <w:t>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五年及以上</w:t>
            </w:r>
            <w:r>
              <w:rPr>
                <w:rFonts w:eastAsia="方正仿宋简体"/>
                <w:b/>
                <w:sz w:val="24"/>
              </w:rPr>
              <w:t>相关行业工作经验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_GB18030"/>
                <w:b/>
                <w:szCs w:val="21"/>
              </w:rPr>
            </w:pPr>
            <w:r>
              <w:rPr>
                <w:rFonts w:eastAsia="方正仿宋_GB18030" w:hint="eastAsia"/>
                <w:b/>
                <w:szCs w:val="21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南充污水处理有限责任公司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电气工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本科</w:t>
            </w:r>
            <w:r>
              <w:rPr>
                <w:rFonts w:eastAsia="方正仿宋简体" w:hint="eastAsia"/>
                <w:b/>
                <w:sz w:val="24"/>
              </w:rPr>
              <w:t>及以上学历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无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29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1.</w:t>
            </w:r>
            <w:r>
              <w:rPr>
                <w:rFonts w:eastAsia="方正仿宋简体"/>
                <w:b/>
                <w:sz w:val="24"/>
              </w:rPr>
              <w:t>取得电气</w:t>
            </w:r>
            <w:r>
              <w:rPr>
                <w:rFonts w:eastAsia="方正仿宋简体" w:hint="eastAsia"/>
                <w:b/>
                <w:sz w:val="24"/>
              </w:rPr>
              <w:t>工程专业工程师</w:t>
            </w:r>
            <w:r>
              <w:rPr>
                <w:rFonts w:eastAsia="方正仿宋简体"/>
                <w:b/>
                <w:sz w:val="24"/>
              </w:rPr>
              <w:t>及</w:t>
            </w:r>
            <w:r>
              <w:rPr>
                <w:rFonts w:eastAsia="方正仿宋简体" w:hint="eastAsia"/>
                <w:b/>
                <w:sz w:val="24"/>
              </w:rPr>
              <w:t>以上职称；或电气高级技师（一级）及以上职业技能等级；</w:t>
            </w:r>
            <w:r>
              <w:rPr>
                <w:rFonts w:eastAsia="方正仿宋简体"/>
                <w:b/>
                <w:sz w:val="24"/>
              </w:rPr>
              <w:t>或注册电气工程师职业资格证书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  <w:p w:rsidR="0029783F" w:rsidRDefault="005F6651">
            <w:pPr>
              <w:widowControl/>
              <w:spacing w:line="32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2.</w:t>
            </w:r>
            <w:r>
              <w:rPr>
                <w:rFonts w:eastAsia="方正仿宋简体" w:hint="eastAsia"/>
                <w:b/>
                <w:sz w:val="24"/>
              </w:rPr>
              <w:t>五年及以上</w:t>
            </w:r>
            <w:r>
              <w:rPr>
                <w:rFonts w:eastAsia="方正仿宋简体"/>
                <w:b/>
                <w:sz w:val="24"/>
              </w:rPr>
              <w:t>相关行业工作经验</w:t>
            </w:r>
            <w:r>
              <w:rPr>
                <w:rFonts w:eastAsia="方正仿宋简体" w:hint="eastAsia"/>
                <w:b/>
                <w:sz w:val="24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29783F">
        <w:trPr>
          <w:cantSplit/>
          <w:trHeight w:val="567"/>
          <w:jc w:val="center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_GB18030"/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合计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9783F" w:rsidRDefault="005F6651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9783F" w:rsidRDefault="0029783F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29783F" w:rsidRDefault="0029783F">
      <w:pPr>
        <w:pStyle w:val="ac"/>
        <w:widowControl/>
        <w:shd w:val="clear" w:color="auto" w:fill="FFFFFF"/>
        <w:spacing w:beforeAutospacing="0" w:after="180" w:afterAutospacing="0"/>
        <w:rPr>
          <w:rFonts w:ascii="Segoe UI" w:eastAsia="Segoe UI" w:hAnsi="Segoe UI" w:cs="Segoe UI"/>
          <w:b/>
        </w:rPr>
        <w:sectPr w:rsidR="0029783F">
          <w:footerReference w:type="even" r:id="rId7"/>
          <w:footerReference w:type="default" r:id="rId8"/>
          <w:pgSz w:w="16838" w:h="11906" w:orient="landscape"/>
          <w:pgMar w:top="1531" w:right="2013" w:bottom="1474" w:left="1531" w:header="851" w:footer="992" w:gutter="0"/>
          <w:cols w:space="0"/>
          <w:docGrid w:type="lines" w:linePitch="317"/>
        </w:sectPr>
      </w:pPr>
    </w:p>
    <w:p w:rsidR="0029783F" w:rsidRDefault="0029783F">
      <w:pPr>
        <w:pStyle w:val="ac"/>
        <w:widowControl/>
        <w:shd w:val="clear" w:color="auto" w:fill="FFFFFF"/>
        <w:spacing w:beforeAutospacing="0" w:after="180" w:afterAutospacing="0"/>
        <w:rPr>
          <w:rFonts w:ascii="Segoe UI" w:eastAsia="Segoe UI" w:hAnsi="Segoe UI" w:cs="Segoe UI"/>
          <w:b/>
        </w:rPr>
      </w:pPr>
    </w:p>
    <w:p w:rsidR="0029783F" w:rsidRDefault="0029783F" w:rsidP="0029783F">
      <w:pPr>
        <w:spacing w:line="560" w:lineRule="exact"/>
        <w:ind w:firstLineChars="200" w:firstLine="641"/>
        <w:rPr>
          <w:rFonts w:eastAsia="方正仿宋简体"/>
          <w:b/>
          <w:sz w:val="32"/>
          <w:szCs w:val="32"/>
        </w:rPr>
      </w:pPr>
    </w:p>
    <w:sectPr w:rsidR="0029783F" w:rsidSect="0029783F">
      <w:pgSz w:w="11906" w:h="16838"/>
      <w:pgMar w:top="2013" w:right="1474" w:bottom="153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51" w:rsidRDefault="005F6651" w:rsidP="0029783F">
      <w:r>
        <w:separator/>
      </w:r>
    </w:p>
  </w:endnote>
  <w:endnote w:type="continuationSeparator" w:id="0">
    <w:p w:rsidR="005F6651" w:rsidRDefault="005F6651" w:rsidP="0029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charset w:val="86"/>
    <w:family w:val="script"/>
    <w:pitch w:val="default"/>
    <w:sig w:usb0="A00002BF" w:usb1="184F6CFA" w:usb2="00000012" w:usb3="00000000" w:csb0="00040001" w:csb1="00000000"/>
    <w:embedBold r:id="rId1" w:subsetted="1" w:fontKey="{A3BDA421-C0FF-4719-9B8F-1EE17ACCFD08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2" w:subsetted="1" w:fontKey="{2888093E-BB72-409B-844F-80AB5BC203D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E3AF7A63-E933-40EE-95D6-00409DD5DC51}"/>
  </w:font>
  <w:font w:name="方正黑体简体">
    <w:charset w:val="86"/>
    <w:family w:val="script"/>
    <w:pitch w:val="default"/>
    <w:sig w:usb0="00000001" w:usb1="080E0000" w:usb2="00000000" w:usb3="00000000" w:csb0="00040000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890556"/>
    </w:sdtPr>
    <w:sdtEndPr>
      <w:rPr>
        <w:b/>
        <w:sz w:val="28"/>
        <w:szCs w:val="28"/>
      </w:rPr>
    </w:sdtEndPr>
    <w:sdtContent>
      <w:p w:rsidR="0029783F" w:rsidRDefault="005F6651">
        <w:pPr>
          <w:pStyle w:val="a8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— </w:t>
        </w:r>
        <w:r w:rsidR="0029783F"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>PAGE   \* MERGEFORMAT</w:instrText>
        </w:r>
        <w:r w:rsidR="0029783F">
          <w:rPr>
            <w:b/>
            <w:sz w:val="28"/>
            <w:szCs w:val="28"/>
          </w:rPr>
          <w:fldChar w:fldCharType="separate"/>
        </w:r>
        <w:r w:rsidR="00B64280" w:rsidRPr="00B64280">
          <w:rPr>
            <w:b/>
            <w:noProof/>
            <w:sz w:val="28"/>
            <w:szCs w:val="28"/>
            <w:lang w:val="zh-CN"/>
          </w:rPr>
          <w:t>2</w:t>
        </w:r>
        <w:r w:rsidR="0029783F">
          <w:rPr>
            <w:b/>
            <w:sz w:val="28"/>
            <w:szCs w:val="28"/>
          </w:rPr>
          <w:fldChar w:fldCharType="end"/>
        </w:r>
        <w:r>
          <w:rPr>
            <w:b/>
            <w:sz w:val="28"/>
            <w:szCs w:val="28"/>
          </w:rPr>
          <w:t xml:space="preserve"> —</w:t>
        </w:r>
      </w:p>
    </w:sdtContent>
  </w:sdt>
  <w:p w:rsidR="0029783F" w:rsidRDefault="002978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61980"/>
    </w:sdtPr>
    <w:sdtEndPr>
      <w:rPr>
        <w:b/>
        <w:sz w:val="28"/>
        <w:szCs w:val="28"/>
      </w:rPr>
    </w:sdtEndPr>
    <w:sdtContent>
      <w:p w:rsidR="0029783F" w:rsidRDefault="005F6651">
        <w:pPr>
          <w:pStyle w:val="a8"/>
          <w:wordWrap w:val="0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— </w:t>
        </w:r>
        <w:r w:rsidR="0029783F"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>PAGE   \* MERGEFORMAT</w:instrText>
        </w:r>
        <w:r w:rsidR="0029783F">
          <w:rPr>
            <w:b/>
            <w:sz w:val="28"/>
            <w:szCs w:val="28"/>
          </w:rPr>
          <w:fldChar w:fldCharType="separate"/>
        </w:r>
        <w:r w:rsidR="00B64280" w:rsidRPr="00B64280">
          <w:rPr>
            <w:b/>
            <w:noProof/>
            <w:sz w:val="28"/>
            <w:szCs w:val="28"/>
            <w:lang w:val="zh-CN"/>
          </w:rPr>
          <w:t>3</w:t>
        </w:r>
        <w:r w:rsidR="0029783F">
          <w:rPr>
            <w:b/>
            <w:sz w:val="28"/>
            <w:szCs w:val="28"/>
          </w:rPr>
          <w:fldChar w:fldCharType="end"/>
        </w:r>
        <w:r>
          <w:rPr>
            <w:b/>
            <w:sz w:val="28"/>
            <w:szCs w:val="28"/>
          </w:rPr>
          <w:t xml:space="preserve"> —</w:t>
        </w:r>
      </w:p>
    </w:sdtContent>
  </w:sdt>
  <w:p w:rsidR="0029783F" w:rsidRDefault="002978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51" w:rsidRDefault="005F6651" w:rsidP="0029783F">
      <w:r>
        <w:separator/>
      </w:r>
    </w:p>
  </w:footnote>
  <w:footnote w:type="continuationSeparator" w:id="0">
    <w:p w:rsidR="005F6651" w:rsidRDefault="005F6651" w:rsidP="00297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evenAndOddHeaders/>
  <w:drawingGridHorizontalSpacing w:val="10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ZmNkYzkwOTJkZmE5MTdmM2YyZGRiY2M3MWM5ODgwMGYifQ=="/>
  </w:docVars>
  <w:rsids>
    <w:rsidRoot w:val="00874379"/>
    <w:rsid w:val="00001C7E"/>
    <w:rsid w:val="00002012"/>
    <w:rsid w:val="00002DC2"/>
    <w:rsid w:val="000162AB"/>
    <w:rsid w:val="00020DC1"/>
    <w:rsid w:val="0002289B"/>
    <w:rsid w:val="00035CA8"/>
    <w:rsid w:val="00035D9B"/>
    <w:rsid w:val="00061F1C"/>
    <w:rsid w:val="000A09FC"/>
    <w:rsid w:val="000A2FD8"/>
    <w:rsid w:val="000A4223"/>
    <w:rsid w:val="000A758C"/>
    <w:rsid w:val="000B6B4D"/>
    <w:rsid w:val="000D5A6F"/>
    <w:rsid w:val="000E45A2"/>
    <w:rsid w:val="000E681E"/>
    <w:rsid w:val="00124CD4"/>
    <w:rsid w:val="00134905"/>
    <w:rsid w:val="0013579E"/>
    <w:rsid w:val="00140B89"/>
    <w:rsid w:val="001423F1"/>
    <w:rsid w:val="00165C73"/>
    <w:rsid w:val="00171C2F"/>
    <w:rsid w:val="0017290F"/>
    <w:rsid w:val="001913EC"/>
    <w:rsid w:val="001A5FAE"/>
    <w:rsid w:val="001A62F4"/>
    <w:rsid w:val="001A7350"/>
    <w:rsid w:val="001B2C8B"/>
    <w:rsid w:val="001B78F1"/>
    <w:rsid w:val="001C3A0F"/>
    <w:rsid w:val="001C5239"/>
    <w:rsid w:val="001C63E7"/>
    <w:rsid w:val="001F4AA6"/>
    <w:rsid w:val="00200016"/>
    <w:rsid w:val="00212F1B"/>
    <w:rsid w:val="002210A6"/>
    <w:rsid w:val="002334DD"/>
    <w:rsid w:val="00233AA7"/>
    <w:rsid w:val="00241853"/>
    <w:rsid w:val="00260359"/>
    <w:rsid w:val="00262D28"/>
    <w:rsid w:val="0026694D"/>
    <w:rsid w:val="002736A9"/>
    <w:rsid w:val="00283B9A"/>
    <w:rsid w:val="0029783F"/>
    <w:rsid w:val="002A7AAB"/>
    <w:rsid w:val="002C3804"/>
    <w:rsid w:val="002D1E98"/>
    <w:rsid w:val="00300AF6"/>
    <w:rsid w:val="00307C5A"/>
    <w:rsid w:val="00317804"/>
    <w:rsid w:val="003221B3"/>
    <w:rsid w:val="00325B42"/>
    <w:rsid w:val="00333DF5"/>
    <w:rsid w:val="003426E4"/>
    <w:rsid w:val="00346C6D"/>
    <w:rsid w:val="00350DBD"/>
    <w:rsid w:val="003520E1"/>
    <w:rsid w:val="003535D9"/>
    <w:rsid w:val="00360B20"/>
    <w:rsid w:val="00367A70"/>
    <w:rsid w:val="003752B9"/>
    <w:rsid w:val="00381F4A"/>
    <w:rsid w:val="00384191"/>
    <w:rsid w:val="00396BAC"/>
    <w:rsid w:val="003B6964"/>
    <w:rsid w:val="003C5550"/>
    <w:rsid w:val="003D51C2"/>
    <w:rsid w:val="003E2E9C"/>
    <w:rsid w:val="003F3CBB"/>
    <w:rsid w:val="003F4D59"/>
    <w:rsid w:val="003F6775"/>
    <w:rsid w:val="00406606"/>
    <w:rsid w:val="0040712D"/>
    <w:rsid w:val="004145AE"/>
    <w:rsid w:val="0041521F"/>
    <w:rsid w:val="004320B2"/>
    <w:rsid w:val="00435A7C"/>
    <w:rsid w:val="00441FD1"/>
    <w:rsid w:val="0044493A"/>
    <w:rsid w:val="00453DAF"/>
    <w:rsid w:val="00461006"/>
    <w:rsid w:val="004612AE"/>
    <w:rsid w:val="004623A2"/>
    <w:rsid w:val="00463333"/>
    <w:rsid w:val="00466123"/>
    <w:rsid w:val="00472702"/>
    <w:rsid w:val="00482271"/>
    <w:rsid w:val="004931A8"/>
    <w:rsid w:val="004B0567"/>
    <w:rsid w:val="004B20B3"/>
    <w:rsid w:val="004C202A"/>
    <w:rsid w:val="004C4799"/>
    <w:rsid w:val="004C4F2D"/>
    <w:rsid w:val="004D03EF"/>
    <w:rsid w:val="004D0E08"/>
    <w:rsid w:val="004E454D"/>
    <w:rsid w:val="004E5D6B"/>
    <w:rsid w:val="00501434"/>
    <w:rsid w:val="00502A8C"/>
    <w:rsid w:val="005032CA"/>
    <w:rsid w:val="00506AFB"/>
    <w:rsid w:val="0052114D"/>
    <w:rsid w:val="00524B75"/>
    <w:rsid w:val="005805DD"/>
    <w:rsid w:val="005855C9"/>
    <w:rsid w:val="00590526"/>
    <w:rsid w:val="00592D37"/>
    <w:rsid w:val="00596925"/>
    <w:rsid w:val="005A24AE"/>
    <w:rsid w:val="005E16FA"/>
    <w:rsid w:val="005E383B"/>
    <w:rsid w:val="005F03A9"/>
    <w:rsid w:val="005F12D4"/>
    <w:rsid w:val="005F3BB3"/>
    <w:rsid w:val="005F6651"/>
    <w:rsid w:val="00610C99"/>
    <w:rsid w:val="00644FE7"/>
    <w:rsid w:val="0065062F"/>
    <w:rsid w:val="006562AC"/>
    <w:rsid w:val="00680898"/>
    <w:rsid w:val="006877BD"/>
    <w:rsid w:val="00691132"/>
    <w:rsid w:val="006A2392"/>
    <w:rsid w:val="006A353E"/>
    <w:rsid w:val="006A3A70"/>
    <w:rsid w:val="006B18BB"/>
    <w:rsid w:val="006B6BBB"/>
    <w:rsid w:val="006C2061"/>
    <w:rsid w:val="006C46B4"/>
    <w:rsid w:val="006D0AC0"/>
    <w:rsid w:val="006D154A"/>
    <w:rsid w:val="006D5963"/>
    <w:rsid w:val="006D7294"/>
    <w:rsid w:val="006E3289"/>
    <w:rsid w:val="006F49C1"/>
    <w:rsid w:val="006F4BDC"/>
    <w:rsid w:val="0070389F"/>
    <w:rsid w:val="00720BED"/>
    <w:rsid w:val="00750D29"/>
    <w:rsid w:val="00751639"/>
    <w:rsid w:val="007632D2"/>
    <w:rsid w:val="00764774"/>
    <w:rsid w:val="00772CA5"/>
    <w:rsid w:val="00792C60"/>
    <w:rsid w:val="00796F13"/>
    <w:rsid w:val="007B6372"/>
    <w:rsid w:val="007F3FF4"/>
    <w:rsid w:val="007F5EDF"/>
    <w:rsid w:val="00800D58"/>
    <w:rsid w:val="0080477D"/>
    <w:rsid w:val="0083408A"/>
    <w:rsid w:val="0083544B"/>
    <w:rsid w:val="00851225"/>
    <w:rsid w:val="0085621C"/>
    <w:rsid w:val="00857B02"/>
    <w:rsid w:val="0086316C"/>
    <w:rsid w:val="008666FF"/>
    <w:rsid w:val="00874379"/>
    <w:rsid w:val="0089016F"/>
    <w:rsid w:val="008A0AFD"/>
    <w:rsid w:val="008A3487"/>
    <w:rsid w:val="008A6082"/>
    <w:rsid w:val="008B02BC"/>
    <w:rsid w:val="008B3746"/>
    <w:rsid w:val="008C0D58"/>
    <w:rsid w:val="008C3D0A"/>
    <w:rsid w:val="008C74B4"/>
    <w:rsid w:val="008E2B84"/>
    <w:rsid w:val="0091411A"/>
    <w:rsid w:val="00920A2A"/>
    <w:rsid w:val="00926557"/>
    <w:rsid w:val="009320A0"/>
    <w:rsid w:val="00934295"/>
    <w:rsid w:val="00951F47"/>
    <w:rsid w:val="009562CD"/>
    <w:rsid w:val="00980A03"/>
    <w:rsid w:val="00987F6A"/>
    <w:rsid w:val="00990386"/>
    <w:rsid w:val="00993927"/>
    <w:rsid w:val="009A3A3F"/>
    <w:rsid w:val="009A5E71"/>
    <w:rsid w:val="009A7C2C"/>
    <w:rsid w:val="009D4346"/>
    <w:rsid w:val="009D6ABD"/>
    <w:rsid w:val="009E0F2B"/>
    <w:rsid w:val="009E2224"/>
    <w:rsid w:val="009E6876"/>
    <w:rsid w:val="00A05986"/>
    <w:rsid w:val="00A07D81"/>
    <w:rsid w:val="00A225F9"/>
    <w:rsid w:val="00A26BAD"/>
    <w:rsid w:val="00A3023F"/>
    <w:rsid w:val="00A3223B"/>
    <w:rsid w:val="00A43B6E"/>
    <w:rsid w:val="00A443D2"/>
    <w:rsid w:val="00A5196D"/>
    <w:rsid w:val="00A52925"/>
    <w:rsid w:val="00A5391A"/>
    <w:rsid w:val="00A55296"/>
    <w:rsid w:val="00A80902"/>
    <w:rsid w:val="00A96824"/>
    <w:rsid w:val="00AA153B"/>
    <w:rsid w:val="00AB4B17"/>
    <w:rsid w:val="00AB69FF"/>
    <w:rsid w:val="00AE16A5"/>
    <w:rsid w:val="00AE1E30"/>
    <w:rsid w:val="00AE374D"/>
    <w:rsid w:val="00AE4C08"/>
    <w:rsid w:val="00B0091C"/>
    <w:rsid w:val="00B05A24"/>
    <w:rsid w:val="00B57FDC"/>
    <w:rsid w:val="00B60E96"/>
    <w:rsid w:val="00B64280"/>
    <w:rsid w:val="00B643B9"/>
    <w:rsid w:val="00B65205"/>
    <w:rsid w:val="00B81014"/>
    <w:rsid w:val="00B81F9E"/>
    <w:rsid w:val="00B829EA"/>
    <w:rsid w:val="00B82D64"/>
    <w:rsid w:val="00BB0448"/>
    <w:rsid w:val="00BB4C24"/>
    <w:rsid w:val="00BC018C"/>
    <w:rsid w:val="00BC2969"/>
    <w:rsid w:val="00BD5206"/>
    <w:rsid w:val="00BE2E94"/>
    <w:rsid w:val="00BE3DAB"/>
    <w:rsid w:val="00BE5B26"/>
    <w:rsid w:val="00C0318B"/>
    <w:rsid w:val="00C04E4D"/>
    <w:rsid w:val="00C06EA3"/>
    <w:rsid w:val="00C27B3A"/>
    <w:rsid w:val="00C3498A"/>
    <w:rsid w:val="00C35CEA"/>
    <w:rsid w:val="00C455DC"/>
    <w:rsid w:val="00C61E0F"/>
    <w:rsid w:val="00C70F51"/>
    <w:rsid w:val="00C8505E"/>
    <w:rsid w:val="00C94922"/>
    <w:rsid w:val="00C955A6"/>
    <w:rsid w:val="00C95933"/>
    <w:rsid w:val="00C969CE"/>
    <w:rsid w:val="00CA499C"/>
    <w:rsid w:val="00CB10EE"/>
    <w:rsid w:val="00CC20B3"/>
    <w:rsid w:val="00CC2EC5"/>
    <w:rsid w:val="00CE4C2F"/>
    <w:rsid w:val="00D02992"/>
    <w:rsid w:val="00D135D7"/>
    <w:rsid w:val="00D14379"/>
    <w:rsid w:val="00D227E1"/>
    <w:rsid w:val="00D54184"/>
    <w:rsid w:val="00D57910"/>
    <w:rsid w:val="00D70261"/>
    <w:rsid w:val="00D7046D"/>
    <w:rsid w:val="00D70F9E"/>
    <w:rsid w:val="00D71065"/>
    <w:rsid w:val="00D72650"/>
    <w:rsid w:val="00D8052A"/>
    <w:rsid w:val="00DA6DA3"/>
    <w:rsid w:val="00DC1C06"/>
    <w:rsid w:val="00DC225A"/>
    <w:rsid w:val="00DC6D2C"/>
    <w:rsid w:val="00DE06D5"/>
    <w:rsid w:val="00DF3004"/>
    <w:rsid w:val="00DF4D23"/>
    <w:rsid w:val="00DF7D5D"/>
    <w:rsid w:val="00E3607C"/>
    <w:rsid w:val="00E36444"/>
    <w:rsid w:val="00E40526"/>
    <w:rsid w:val="00E40A9E"/>
    <w:rsid w:val="00E4134C"/>
    <w:rsid w:val="00E47620"/>
    <w:rsid w:val="00E65E8A"/>
    <w:rsid w:val="00E71D6F"/>
    <w:rsid w:val="00E75277"/>
    <w:rsid w:val="00E80BDA"/>
    <w:rsid w:val="00E84E2E"/>
    <w:rsid w:val="00E851AE"/>
    <w:rsid w:val="00E87BC8"/>
    <w:rsid w:val="00E96245"/>
    <w:rsid w:val="00EA3ED1"/>
    <w:rsid w:val="00EA4111"/>
    <w:rsid w:val="00EC28FE"/>
    <w:rsid w:val="00EC6951"/>
    <w:rsid w:val="00ED53CC"/>
    <w:rsid w:val="00EF534B"/>
    <w:rsid w:val="00F101DC"/>
    <w:rsid w:val="00F169E7"/>
    <w:rsid w:val="00F27FC3"/>
    <w:rsid w:val="00F513ED"/>
    <w:rsid w:val="00F526D4"/>
    <w:rsid w:val="00F548FD"/>
    <w:rsid w:val="00F654E6"/>
    <w:rsid w:val="00F7439D"/>
    <w:rsid w:val="00F84FFC"/>
    <w:rsid w:val="00F87E8E"/>
    <w:rsid w:val="00F9519C"/>
    <w:rsid w:val="00FA2787"/>
    <w:rsid w:val="00FA578B"/>
    <w:rsid w:val="00FB2168"/>
    <w:rsid w:val="00FC688D"/>
    <w:rsid w:val="00FE1675"/>
    <w:rsid w:val="00FF4F0E"/>
    <w:rsid w:val="017E1326"/>
    <w:rsid w:val="036A063F"/>
    <w:rsid w:val="037979A5"/>
    <w:rsid w:val="06361DFC"/>
    <w:rsid w:val="0A2F6753"/>
    <w:rsid w:val="0BA12992"/>
    <w:rsid w:val="0C3D20A1"/>
    <w:rsid w:val="0EBA2435"/>
    <w:rsid w:val="125F1FB0"/>
    <w:rsid w:val="12804063"/>
    <w:rsid w:val="156B7826"/>
    <w:rsid w:val="15C57990"/>
    <w:rsid w:val="15EB6913"/>
    <w:rsid w:val="18410D7E"/>
    <w:rsid w:val="187115B3"/>
    <w:rsid w:val="187D2780"/>
    <w:rsid w:val="1DD71A40"/>
    <w:rsid w:val="252038B1"/>
    <w:rsid w:val="274676FC"/>
    <w:rsid w:val="29107FC1"/>
    <w:rsid w:val="2ABB63A8"/>
    <w:rsid w:val="2D783BD3"/>
    <w:rsid w:val="2EA147A4"/>
    <w:rsid w:val="30B13BCF"/>
    <w:rsid w:val="321751FE"/>
    <w:rsid w:val="32C90B5D"/>
    <w:rsid w:val="37A26CF6"/>
    <w:rsid w:val="381506B7"/>
    <w:rsid w:val="3F7B1DD4"/>
    <w:rsid w:val="406C74EF"/>
    <w:rsid w:val="42C642F4"/>
    <w:rsid w:val="432063BC"/>
    <w:rsid w:val="44F85EF9"/>
    <w:rsid w:val="481935D8"/>
    <w:rsid w:val="4BFC6B5B"/>
    <w:rsid w:val="4D4C64EE"/>
    <w:rsid w:val="51A92521"/>
    <w:rsid w:val="54174103"/>
    <w:rsid w:val="552E4775"/>
    <w:rsid w:val="57700EDA"/>
    <w:rsid w:val="58B211E3"/>
    <w:rsid w:val="59071BA7"/>
    <w:rsid w:val="5F6D7D28"/>
    <w:rsid w:val="605E0C2A"/>
    <w:rsid w:val="60EC14A3"/>
    <w:rsid w:val="6202568B"/>
    <w:rsid w:val="697B7079"/>
    <w:rsid w:val="6A223F74"/>
    <w:rsid w:val="6A9B13E4"/>
    <w:rsid w:val="6B215B7C"/>
    <w:rsid w:val="6FEC2548"/>
    <w:rsid w:val="74360974"/>
    <w:rsid w:val="7588601F"/>
    <w:rsid w:val="7674742F"/>
    <w:rsid w:val="784F333B"/>
    <w:rsid w:val="7A6E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97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9783F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qFormat/>
    <w:rsid w:val="0029783F"/>
    <w:pPr>
      <w:ind w:leftChars="800" w:left="800"/>
    </w:pPr>
  </w:style>
  <w:style w:type="paragraph" w:styleId="a4">
    <w:name w:val="Body Text"/>
    <w:basedOn w:val="a"/>
    <w:link w:val="Char"/>
    <w:unhideWhenUsed/>
    <w:qFormat/>
    <w:rsid w:val="0029783F"/>
    <w:pPr>
      <w:spacing w:line="580" w:lineRule="exact"/>
    </w:pPr>
    <w:rPr>
      <w:rFonts w:ascii="仿宋_GB2312" w:eastAsia="仿宋_GB2312"/>
      <w:sz w:val="32"/>
      <w:szCs w:val="20"/>
    </w:rPr>
  </w:style>
  <w:style w:type="paragraph" w:styleId="a5">
    <w:name w:val="Body Text Indent"/>
    <w:basedOn w:val="a"/>
    <w:link w:val="Char0"/>
    <w:uiPriority w:val="99"/>
    <w:semiHidden/>
    <w:unhideWhenUsed/>
    <w:qFormat/>
    <w:rsid w:val="0029783F"/>
    <w:pPr>
      <w:spacing w:after="120"/>
      <w:ind w:leftChars="200" w:left="420"/>
    </w:pPr>
  </w:style>
  <w:style w:type="paragraph" w:styleId="a6">
    <w:name w:val="Date"/>
    <w:basedOn w:val="a"/>
    <w:next w:val="a"/>
    <w:link w:val="Char1"/>
    <w:uiPriority w:val="99"/>
    <w:semiHidden/>
    <w:unhideWhenUsed/>
    <w:qFormat/>
    <w:rsid w:val="0029783F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29783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29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29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next w:val="a"/>
    <w:link w:val="Char5"/>
    <w:qFormat/>
    <w:rsid w:val="0029783F"/>
    <w:pPr>
      <w:widowControl w:val="0"/>
      <w:wordWrap w:val="0"/>
      <w:spacing w:after="60"/>
      <w:jc w:val="center"/>
    </w:pPr>
    <w:rPr>
      <w:kern w:val="2"/>
      <w:sz w:val="24"/>
      <w:szCs w:val="24"/>
    </w:rPr>
  </w:style>
  <w:style w:type="paragraph" w:styleId="ab">
    <w:name w:val="footnote text"/>
    <w:basedOn w:val="a"/>
    <w:qFormat/>
    <w:rsid w:val="0029783F"/>
    <w:pPr>
      <w:snapToGrid w:val="0"/>
      <w:jc w:val="left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rsid w:val="0029783F"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next w:val="a"/>
    <w:link w:val="2Char"/>
    <w:qFormat/>
    <w:rsid w:val="0029783F"/>
    <w:pPr>
      <w:ind w:firstLineChars="200" w:firstLine="420"/>
    </w:pPr>
  </w:style>
  <w:style w:type="table" w:styleId="ad">
    <w:name w:val="Table Grid"/>
    <w:basedOn w:val="a1"/>
    <w:uiPriority w:val="39"/>
    <w:qFormat/>
    <w:rsid w:val="0029783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29783F"/>
    <w:rPr>
      <w:b/>
    </w:rPr>
  </w:style>
  <w:style w:type="character" w:styleId="af">
    <w:name w:val="footnote reference"/>
    <w:basedOn w:val="a0"/>
    <w:qFormat/>
    <w:rsid w:val="0029783F"/>
    <w:rPr>
      <w:vertAlign w:val="superscript"/>
    </w:rPr>
  </w:style>
  <w:style w:type="character" w:customStyle="1" w:styleId="Char0">
    <w:name w:val="正文文本缩进 Char"/>
    <w:basedOn w:val="a0"/>
    <w:link w:val="a5"/>
    <w:uiPriority w:val="99"/>
    <w:semiHidden/>
    <w:qFormat/>
    <w:rsid w:val="0029783F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0"/>
    <w:link w:val="2"/>
    <w:qFormat/>
    <w:rsid w:val="0029783F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sid w:val="0029783F"/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副标题 Char"/>
    <w:basedOn w:val="a0"/>
    <w:link w:val="aa"/>
    <w:qFormat/>
    <w:rsid w:val="0029783F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29783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29783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29783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next w:val="5"/>
    <w:qFormat/>
    <w:rsid w:val="0029783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29783F"/>
    <w:pPr>
      <w:ind w:firstLineChars="200" w:firstLine="420"/>
    </w:pPr>
  </w:style>
  <w:style w:type="character" w:customStyle="1" w:styleId="Char1">
    <w:name w:val="日期 Char"/>
    <w:basedOn w:val="a0"/>
    <w:link w:val="a6"/>
    <w:uiPriority w:val="99"/>
    <w:semiHidden/>
    <w:qFormat/>
    <w:rsid w:val="0029783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1A4B-BBA2-4071-B22D-AE31598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1209</Characters>
  <Application>Microsoft Office Word</Application>
  <DocSecurity>0</DocSecurity>
  <Lines>10</Lines>
  <Paragraphs>2</Paragraphs>
  <ScaleCrop>false</ScaleCrop>
  <Company>P R C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XH</dc:creator>
  <cp:lastModifiedBy>Administrator</cp:lastModifiedBy>
  <cp:revision>3</cp:revision>
  <cp:lastPrinted>2025-06-30T09:56:00Z</cp:lastPrinted>
  <dcterms:created xsi:type="dcterms:W3CDTF">2024-10-23T11:17:00Z</dcterms:created>
  <dcterms:modified xsi:type="dcterms:W3CDTF">2025-07-02T11:37:00Z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80FB897E15654EEBAD2123B64F273F47_13</vt:lpwstr>
  </property>
  <property fmtid="{D5CDD505-2E9C-101B-9397-08002B2CF9AE}" pid="4" name="KSOTemplateDocerSaveRecord">
    <vt:lpwstr>eyJoZGlkIjoiODU2ZGY2ZDhlODk1MjIzZjVkMjMxYTMxNGNjZGY0ODkifQ==</vt:lpwstr>
  </property>
</Properties>
</file>